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32202" w14:textId="28F72A8F" w:rsidR="00FD0E63" w:rsidRDefault="00FD0E63">
      <w:r>
        <w:rPr>
          <w:noProof/>
        </w:rPr>
        <w:pict w14:anchorId="3F6F2A91">
          <v:group id="_x0000_s1026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07A976D6" w14:textId="77777777" w:rsidR="00FD0E63" w:rsidRDefault="00FD0E63" w:rsidP="00FD0E6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0B4097FB" w14:textId="77777777" w:rsidR="00FD0E63" w:rsidRDefault="00FD0E63" w:rsidP="00FD0E6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17AFE18C" wp14:editId="516C869C">
                          <wp:extent cx="3706495" cy="810895"/>
                          <wp:effectExtent l="0" t="0" r="12065" b="12065"/>
                          <wp:docPr id="4" name="Picture 4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813406A" w14:textId="77777777" w:rsidR="00FD0E63" w:rsidRDefault="00FD0E63" w:rsidP="00FD0E6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259B003F" w14:textId="4B79C439" w:rsidR="00FD0E63" w:rsidRPr="00FD0E63" w:rsidRDefault="00FD0E63" w:rsidP="00FD0E6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</w:pPr>
                    <w:proofErr w:type="gramStart"/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</w:t>
                    </w:r>
                    <w:r w:rsidRPr="00FD0E63"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  <w:t xml:space="preserve"> :</w:t>
                    </w:r>
                    <w:proofErr w:type="gramEnd"/>
                    <w:r w:rsidRPr="00FD0E63">
                      <w:rPr>
                        <w:rFonts w:ascii="News706 BT" w:eastAsia="SimSun" w:hAnsi="News706 BT" w:cs="News706 BT"/>
                        <w:sz w:val="48"/>
                        <w:szCs w:val="48"/>
                        <w:lang w:eastAsia="zh-CN" w:bidi="ar"/>
                      </w:rPr>
                      <w:t xml:space="preserve">- </w:t>
                    </w:r>
                    <w:r w:rsidRPr="00FD0E63">
                      <w:rPr>
                        <w:rFonts w:asciiTheme="majorHAnsi" w:hAnsiTheme="majorHAnsi"/>
                        <w:b/>
                        <w:sz w:val="36"/>
                        <w:szCs w:val="36"/>
                      </w:rPr>
                      <w:t>WAVE OPTICS</w:t>
                    </w:r>
                    <w:r w:rsidRPr="00FD0E63">
                      <w:rPr>
                        <w:rFonts w:ascii="Times New Roman" w:hAnsi="Times New Roman" w:cs="Times New Roman"/>
                        <w:b/>
                        <w:sz w:val="40"/>
                        <w:szCs w:val="40"/>
                      </w:rPr>
                      <w:t xml:space="preserve">      </w:t>
                    </w:r>
                  </w:p>
                  <w:p w14:paraId="46652D47" w14:textId="77777777" w:rsidR="00FD0E63" w:rsidRPr="00FD0E63" w:rsidRDefault="00FD0E63" w:rsidP="00FD0E6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1</w:t>
                    </w:r>
                  </w:p>
                  <w:p w14:paraId="3286E612" w14:textId="77777777" w:rsidR="00FD0E63" w:rsidRPr="00FD0E63" w:rsidRDefault="00FD0E63" w:rsidP="00FD0E6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r w:rsidRPr="00FD0E63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7C34FBE1" w14:textId="77777777" w:rsidR="00FD0E63" w:rsidRDefault="00FD0E63" w:rsidP="00FD0E63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DA61D6" w14:paraId="32130100" w14:textId="77777777">
        <w:trPr>
          <w:trHeight w:val="1710"/>
        </w:trPr>
        <w:tc>
          <w:tcPr>
            <w:tcW w:w="9576" w:type="dxa"/>
          </w:tcPr>
          <w:p w14:paraId="14F78FCB" w14:textId="2C79E42B" w:rsidR="00DA61D6" w:rsidRDefault="00D615E0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D713539" wp14:editId="3B139CC8">
                  <wp:extent cx="1111885" cy="475615"/>
                  <wp:effectExtent l="19050" t="0" r="0" b="0"/>
                  <wp:docPr id="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540D33" w14:textId="77777777" w:rsidR="00DA61D6" w:rsidRDefault="00DA61D6">
            <w:pPr>
              <w:spacing w:after="0" w:line="240" w:lineRule="auto"/>
            </w:pPr>
          </w:p>
          <w:p w14:paraId="4B8B4F0B" w14:textId="77777777" w:rsidR="00DA61D6" w:rsidRDefault="00D615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3A643A07" w14:textId="77777777" w:rsidR="00DA61D6" w:rsidRDefault="00D615E0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3529"/>
      </w:tblGrid>
      <w:tr w:rsidR="00DA61D6" w14:paraId="6CD97D3E" w14:textId="77777777">
        <w:trPr>
          <w:trHeight w:val="573"/>
        </w:trPr>
        <w:tc>
          <w:tcPr>
            <w:tcW w:w="0" w:type="auto"/>
          </w:tcPr>
          <w:p w14:paraId="1E1A2A67" w14:textId="77777777" w:rsidR="00DA61D6" w:rsidRDefault="00D615E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>.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WAVE OPTICS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6EA6ACD4" w14:textId="77777777" w:rsidR="00DA61D6" w:rsidRDefault="00DA61D6"/>
    <w:p w14:paraId="0B414438" w14:textId="77777777" w:rsidR="00DA61D6" w:rsidRDefault="00DA61D6"/>
    <w:p w14:paraId="61E2CDEA" w14:textId="77777777" w:rsidR="00DA61D6" w:rsidRDefault="00DA61D6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1"/>
        <w:gridCol w:w="226"/>
        <w:gridCol w:w="2011"/>
        <w:gridCol w:w="227"/>
        <w:gridCol w:w="2011"/>
        <w:gridCol w:w="227"/>
        <w:gridCol w:w="2011"/>
        <w:gridCol w:w="227"/>
        <w:gridCol w:w="2009"/>
      </w:tblGrid>
      <w:tr w:rsidR="00DA61D6" w14:paraId="21460C6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5028557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CC233B2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 parallel beam of light of wavelength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6000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Å</m:t>
              </m:r>
            </m:oMath>
            <w:r>
              <w:rPr>
                <w:rFonts w:ascii="Cambria Math" w:hAnsi="Cambria Math"/>
                <w:b/>
                <w:bCs/>
              </w:rPr>
              <w:t xml:space="preserve"> gets diffracted by a single silt of width 0.3 mm.  The angular position of the first minima of diffracted light is</w:t>
            </w:r>
          </w:p>
        </w:tc>
      </w:tr>
      <w:tr w:rsidR="00DA61D6" w14:paraId="5F0C7A8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755C17A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FEC2FCC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2F29414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rad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F279D7B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DD145D5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rad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070E78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66EF624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rad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9E5A3A9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59C46967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rad</m:t>
                </m:r>
              </m:oMath>
            </m:oMathPara>
          </w:p>
        </w:tc>
      </w:tr>
      <w:tr w:rsidR="00DA61D6" w14:paraId="7CD8543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CC61670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657AEC3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circular disc is placed in front of a narrow source. When the point of observation is at a distance of </w:t>
            </w:r>
            <m:oMath>
              <m:r>
                <w:rPr>
                  <w:rFonts w:ascii="Cambria Math" w:hAnsi="Cambria Math"/>
                </w:rPr>
                <m:t xml:space="preserve">1 </m:t>
              </m:r>
              <m:r>
                <w:rPr>
                  <w:rFonts w:ascii="Cambria Math" w:hAnsi="Cambria Math"/>
                </w:rPr>
                <m:t>meter</m:t>
              </m:r>
            </m:oMath>
            <w:r>
              <w:rPr>
                <w:rFonts w:ascii="Cambria Math" w:hAnsi="Cambria Math"/>
              </w:rPr>
              <w:t xml:space="preserve"> from the disc, then the disc covers first HPZ. The intensity at this point is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. The intensity at a point distance </w:t>
            </w:r>
            <m:oMath>
              <m:r>
                <w:rPr>
                  <w:rFonts w:ascii="Cambria Math" w:hAnsi="Cambria Math"/>
                </w:rPr>
                <m:t xml:space="preserve">25 </m:t>
              </m:r>
              <m:r>
                <w:rPr>
                  <w:rFonts w:ascii="Cambria Math" w:hAnsi="Cambria Math"/>
                </w:rPr>
                <m:t>cm</m:t>
              </m:r>
            </m:oMath>
            <w:r>
              <w:rPr>
                <w:rFonts w:ascii="Cambria Math" w:hAnsi="Cambria Math"/>
              </w:rPr>
              <w:t xml:space="preserve"> from the disc</w:t>
            </w:r>
            <w:r>
              <w:rPr>
                <w:rFonts w:ascii="Cambria Math" w:hAnsi="Cambria Math"/>
              </w:rPr>
              <w:t xml:space="preserve"> will be (If ratio of consecutive amplitude of HPZ is 0.9)</w:t>
            </w:r>
          </w:p>
        </w:tc>
      </w:tr>
      <w:tr w:rsidR="00DA61D6" w14:paraId="72B34F9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223B8F8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F7BC6A6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80D639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=0.531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BA735BA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8C5056C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=0.053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96DECCE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9227C3E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=53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B053574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11E0A8AA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=5.03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</m:oMath>
            </m:oMathPara>
          </w:p>
        </w:tc>
      </w:tr>
      <w:tr w:rsidR="00DA61D6" w14:paraId="4EAC2CE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401E2F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376C3EA6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In Young’s double slit experiment intensity at a point is (1/4) of the maximum intensity.  Angular position of this point is</w:t>
            </w:r>
          </w:p>
        </w:tc>
      </w:tr>
      <w:tr w:rsidR="00DA61D6" w14:paraId="6FD0DCA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E42DE5A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658ED07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C89E036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  <m:ctrlPr>
                          <w:rPr>
                            <w:rFonts w:ascii="Cambria Math" w:hAnsi="Cambria Math"/>
                            <w:b/>
                            <w:bCs/>
                          </w:rPr>
                        </m:ctrlP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/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</m:e>
                    </m:d>
                  </m:e>
                </m:func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06B5A14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16B584F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  <m:ctrlPr>
                          <w:rPr>
                            <w:rFonts w:ascii="Cambria Math" w:hAnsi="Cambria Math"/>
                            <w:b/>
                            <w:bCs/>
                          </w:rPr>
                        </m:ctrlP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/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</m:e>
                    </m:d>
                  </m:e>
                </m:func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E27742B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AA04235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  <m:ctrlPr>
                          <w:rPr>
                            <w:rFonts w:ascii="Cambria Math" w:hAnsi="Cambria Math"/>
                            <w:b/>
                            <w:bCs/>
                          </w:rPr>
                        </m:ctrlP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/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</m:e>
                    </m:d>
                  </m:e>
                </m:func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118AD28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7AB794B5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  <m:ctrlPr>
                          <w:rPr>
                            <w:rFonts w:ascii="Cambria Math" w:hAnsi="Cambria Math"/>
                            <w:b/>
                            <w:bCs/>
                          </w:rPr>
                        </m:ctrlP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/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4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</m:e>
                    </m:d>
                  </m:e>
                </m:func>
              </m:oMath>
            </m:oMathPara>
          </w:p>
        </w:tc>
      </w:tr>
      <w:tr w:rsidR="00DA61D6" w14:paraId="4BDDA06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AADBC53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361E84E9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An electromagnetic wave going through vacuum is described by </w:t>
            </w:r>
            <m:oMath>
              <m:r>
                <w:rPr>
                  <w:rFonts w:ascii="Cambria Math" w:hAnsi="Cambria Math"/>
                </w:rPr>
                <m:t>E</m:t>
              </m:r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kx</m:t>
                      </m:r>
                      <m:r>
                        <w:rPr>
                          <w:rFonts w:ascii="Cambria Math" w:hAnsi="Cambria Math"/>
                        </w:rPr>
                        <m:t>-</m:t>
                      </m:r>
                      <m:r>
                        <w:rPr>
                          <w:rFonts w:ascii="Cambria Math" w:hAnsi="Cambria Math"/>
                        </w:rPr>
                        <m:t>ωt</m:t>
                      </m:r>
                    </m:e>
                  </m:d>
                  <m:r>
                    <w:rPr>
                      <w:rFonts w:ascii="Cambria Math" w:hAnsi="Cambria Math"/>
                    </w:rPr>
                    <m:t>;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w:rPr>
                      <w:rFonts w:ascii="Cambria Math" w:hAnsi="Cambria Math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kx</m:t>
                  </m:r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ωt</m:t>
                  </m:r>
                  <m:r>
                    <w:rPr>
                      <w:rFonts w:ascii="Cambria Math" w:hAnsi="Cambria Math"/>
                    </w:rPr>
                    <m:t>)</m:t>
                  </m:r>
                </m:e>
              </m:func>
            </m:oMath>
            <w:r>
              <w:rPr>
                <w:rFonts w:ascii="Cambria Math" w:hAnsi="Cambria Math"/>
              </w:rPr>
              <w:t>. Which of the following equations is true</w:t>
            </w:r>
          </w:p>
        </w:tc>
      </w:tr>
      <w:tr w:rsidR="00DA61D6" w14:paraId="76F4CE7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060883C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2572B54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52624EF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Calibri"/>
                  </w:rPr>
                  <m:t>k</m:t>
                </m:r>
                <m: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Calibri"/>
                  </w:rPr>
                  <m:t>ω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363C27C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528EAD7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ω</m:t>
                </m:r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k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DC5DAC7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A66BF42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Calibri"/>
                  </w:rPr>
                  <m:t>=</m:t>
                </m:r>
                <m:r>
                  <w:rPr>
                    <w:rFonts w:ascii="Cambria Math" w:hAnsi="Cambria Math" w:cs="Calibri"/>
                  </w:rPr>
                  <m:t>ωk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52C4454E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4EA3A4C4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</w:tc>
      </w:tr>
      <w:tr w:rsidR="00DA61D6" w14:paraId="2BE3A88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8A18E3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8D98582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To observe diffraction, the size of an aperture</w:t>
            </w:r>
          </w:p>
        </w:tc>
      </w:tr>
      <w:tr w:rsidR="00DA61D6" w14:paraId="4A5B7CC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7C58794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FEF239D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243618A0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b/>
                <w:bCs/>
                <w:iCs/>
              </w:rPr>
            </w:pPr>
            <w:r>
              <w:rPr>
                <w:rFonts w:ascii="Cambria Math" w:hAnsi="Cambria Math" w:cs="Calibri"/>
                <w:b/>
                <w:bCs/>
                <w:iCs/>
              </w:rPr>
              <w:t>Should be of the same orders wavelength should be much larger than the wavelength</w:t>
            </w:r>
          </w:p>
        </w:tc>
      </w:tr>
      <w:tr w:rsidR="00DA61D6" w14:paraId="0B372C7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2CDCEA8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C7DD501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22615644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Should be much larger than the wavelength</w:t>
            </w:r>
          </w:p>
        </w:tc>
      </w:tr>
      <w:tr w:rsidR="00DA61D6" w14:paraId="2FEAF9C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EB0DEAA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25B0403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38B5C247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 xml:space="preserve">Have no relation to </w:t>
            </w:r>
            <w:r>
              <w:rPr>
                <w:rFonts w:ascii="Cambria Math" w:hAnsi="Cambria Math" w:cs="Calibri"/>
                <w:b/>
                <w:bCs/>
              </w:rPr>
              <w:t>wavelength</w:t>
            </w:r>
          </w:p>
        </w:tc>
      </w:tr>
      <w:tr w:rsidR="00DA61D6" w14:paraId="7E430DA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47E2FC5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7FB93E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  <w:vAlign w:val="center"/>
          </w:tcPr>
          <w:p w14:paraId="6965B7A4" w14:textId="77777777" w:rsidR="00DA61D6" w:rsidRDefault="00D615E0">
            <w:pPr>
              <w:spacing w:after="0"/>
              <w:contextualSpacing/>
              <w:jc w:val="both"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Should be exactly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λ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/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oMath>
          </w:p>
        </w:tc>
      </w:tr>
      <w:tr w:rsidR="00DA61D6" w14:paraId="0E6AF26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D6FC244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37C9B9E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Wave which cannot travel in vacuum is</w:t>
            </w:r>
          </w:p>
        </w:tc>
      </w:tr>
      <w:tr w:rsidR="00DA61D6" w14:paraId="364F97A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7E28348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7D33288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4648EC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Calibri"/>
                </w:rPr>
                <m:t>X</m:t>
              </m:r>
            </m:oMath>
            <w:r>
              <w:rPr>
                <w:rFonts w:ascii="Cambria Math" w:hAnsi="Cambria Math" w:cs="Calibri"/>
                <w:b/>
                <w:bCs/>
              </w:rPr>
              <w:t>-rays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3F68647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2E233AC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Infrasonic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5AE5012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E6B4EA7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Ultraviolet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5B529B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620D6103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proofErr w:type="spellStart"/>
            <w:r>
              <w:rPr>
                <w:rFonts w:ascii="Cambria Math" w:hAnsi="Cambria Math"/>
                <w:b/>
                <w:bCs/>
              </w:rPr>
              <w:t>Radiowaves</w:t>
            </w:r>
            <w:proofErr w:type="spellEnd"/>
          </w:p>
        </w:tc>
      </w:tr>
      <w:tr w:rsidR="00DA61D6" w14:paraId="3C34325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794978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160440BC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 fringe width in Young’s double slit experiment increases when</w:t>
            </w:r>
          </w:p>
        </w:tc>
      </w:tr>
      <w:tr w:rsidR="00DA61D6" w14:paraId="173B8CD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97CA088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D274237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66243CC0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Wavelength increases</w:t>
            </w:r>
          </w:p>
        </w:tc>
      </w:tr>
      <w:tr w:rsidR="00DA61D6" w14:paraId="65766DC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297981B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6CB328E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30346794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Distance </w:t>
            </w:r>
            <w:r>
              <w:rPr>
                <w:rFonts w:ascii="Cambria Math" w:hAnsi="Cambria Math"/>
                <w:b/>
                <w:bCs/>
              </w:rPr>
              <w:t>between the slits increases</w:t>
            </w:r>
          </w:p>
        </w:tc>
      </w:tr>
      <w:tr w:rsidR="00DA61D6" w14:paraId="1ECE64A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B5F7E43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697B7E9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41B383A7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Distance between the source and screen decreases</w:t>
            </w:r>
          </w:p>
        </w:tc>
      </w:tr>
      <w:tr w:rsidR="00DA61D6" w14:paraId="33E80CB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EF7287C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AD91F80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169A2E1F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 width of the slits increases</w:t>
            </w:r>
          </w:p>
        </w:tc>
      </w:tr>
      <w:tr w:rsidR="00DA61D6" w14:paraId="4DF3B7D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83C9DD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87F7D38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Two beams of light will not give rise to an interference pattern, if</w:t>
            </w:r>
          </w:p>
        </w:tc>
      </w:tr>
      <w:tr w:rsidR="00DA61D6" w14:paraId="74AAC93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9DFAB1D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34B43760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00BD2E6D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They are coherent</w:t>
            </w:r>
          </w:p>
        </w:tc>
      </w:tr>
      <w:tr w:rsidR="00DA61D6" w14:paraId="09EEA21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6F51C1E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4447CA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226EA64D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They have the same </w:t>
            </w:r>
            <w:r>
              <w:rPr>
                <w:rFonts w:ascii="Cambria Math" w:hAnsi="Cambria Math"/>
                <w:b/>
                <w:bCs/>
              </w:rPr>
              <w:t>wavelength</w:t>
            </w:r>
          </w:p>
        </w:tc>
      </w:tr>
      <w:tr w:rsidR="00DA61D6" w14:paraId="77CD7E0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2CCA565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FF1DC2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1C976A16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They are linearly polarized perpendicular to each other</w:t>
            </w:r>
          </w:p>
        </w:tc>
      </w:tr>
      <w:tr w:rsidR="00DA61D6" w14:paraId="184B96B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1687037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3EA5C51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7888199D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They are not monochromatic</w:t>
            </w:r>
          </w:p>
        </w:tc>
      </w:tr>
      <w:tr w:rsidR="00DA61D6" w14:paraId="58D9766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E0EB7B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DB685BB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7E352BAD" w14:textId="77777777" w:rsidR="00DA61D6" w:rsidRDefault="00DA61D6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</w:p>
        </w:tc>
      </w:tr>
      <w:tr w:rsidR="00DA61D6" w14:paraId="35F4690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99FE5EC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644516B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a YDSE bi-chromatic light of wavelengths </w:t>
            </w:r>
            <m:oMath>
              <m:r>
                <w:rPr>
                  <w:rFonts w:ascii="Cambria Math" w:hAnsi="Cambria Math"/>
                </w:rPr>
                <m:t xml:space="preserve">400 </m:t>
              </m:r>
              <m:r>
                <w:rPr>
                  <w:rFonts w:ascii="Cambria Math" w:hAnsi="Cambria Math"/>
                </w:rPr>
                <m:t>nm</m:t>
              </m:r>
            </m:oMath>
            <w:r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 xml:space="preserve">560 </m:t>
              </m:r>
              <m:r>
                <w:rPr>
                  <w:rFonts w:ascii="Cambria Math" w:hAnsi="Cambria Math"/>
                </w:rPr>
                <m:t>nm</m:t>
              </m:r>
            </m:oMath>
            <w:r>
              <w:rPr>
                <w:rFonts w:ascii="Cambria Math" w:hAnsi="Cambria Math"/>
              </w:rPr>
              <w:t xml:space="preserve"> are used. The distance between the slits is </w:t>
            </w:r>
            <m:oMath>
              <m:r>
                <w:rPr>
                  <w:rFonts w:ascii="Cambria Math" w:hAnsi="Cambria Math"/>
                </w:rPr>
                <m:t xml:space="preserve">0.1 </m:t>
              </m:r>
              <m:r>
                <w:rPr>
                  <w:rFonts w:ascii="Cambria Math" w:hAnsi="Cambria Math"/>
                </w:rPr>
                <m:t>mm</m:t>
              </m:r>
            </m:oMath>
            <w:r>
              <w:rPr>
                <w:rFonts w:ascii="Cambria Math" w:hAnsi="Cambria Math"/>
              </w:rPr>
              <w:t xml:space="preserve"> and the distance between the plane of the slits and the screen is </w:t>
            </w:r>
            <m:oMath>
              <m:r>
                <w:rPr>
                  <w:rFonts w:ascii="Cambria Math" w:hAnsi="Cambria Math"/>
                </w:rPr>
                <m:t>1</m:t>
              </m:r>
              <m: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</w:rPr>
              <w:t>. The minimum distance between two successive regions of complete darkness is</w:t>
            </w:r>
          </w:p>
        </w:tc>
      </w:tr>
      <w:tr w:rsidR="00DA61D6" w14:paraId="39390F0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C6E5F26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1452FB0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6434895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4 </m:t>
                </m:r>
                <m:r>
                  <w:rPr>
                    <w:rFonts w:ascii="Cambria Math" w:hAnsi="Cambria Math" w:cs="Calibri"/>
                  </w:rPr>
                  <m:t>mm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E444736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C6C963E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5.6 </m:t>
                </m:r>
                <m:r>
                  <w:rPr>
                    <w:rFonts w:ascii="Cambria Math" w:hAnsi="Cambria Math"/>
                  </w:rPr>
                  <m:t>mm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CCCA822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25AF180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14 </m:t>
                </m:r>
                <m:r>
                  <w:rPr>
                    <w:rFonts w:ascii="Cambria Math" w:hAnsi="Cambria Math" w:cs="Calibri"/>
                  </w:rPr>
                  <m:t>mm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5EF8A7A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41A02F08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28 </m:t>
                </m:r>
                <m:r>
                  <w:rPr>
                    <w:rFonts w:ascii="Cambria Math" w:hAnsi="Cambria Math"/>
                  </w:rPr>
                  <m:t>mm</m:t>
                </m:r>
              </m:oMath>
            </m:oMathPara>
          </w:p>
        </w:tc>
      </w:tr>
      <w:tr w:rsidR="00DA61D6" w14:paraId="540B351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D02B0E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4B493F38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 ratio of maximum and minimum intensities of two sources is 4 :1.  The ratio of their amplitudes is</w:t>
            </w:r>
          </w:p>
        </w:tc>
      </w:tr>
      <w:tr w:rsidR="00DA61D6" w14:paraId="6FADCBF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D017758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C4C54B1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759EF75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proofErr w:type="gramStart"/>
            <w:r>
              <w:rPr>
                <w:rFonts w:ascii="Cambria Math" w:hAnsi="Cambria Math"/>
                <w:b/>
                <w:bCs/>
              </w:rPr>
              <w:t>1 :</w:t>
            </w:r>
            <w:proofErr w:type="gramEnd"/>
            <w:r>
              <w:rPr>
                <w:rFonts w:ascii="Cambria Math" w:hAnsi="Cambria Math"/>
                <w:b/>
                <w:bCs/>
              </w:rPr>
              <w:t xml:space="preserve"> 3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0441739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F3BB6A2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proofErr w:type="gramStart"/>
            <w:r>
              <w:rPr>
                <w:rFonts w:ascii="Cambria Math" w:hAnsi="Cambria Math"/>
                <w:b/>
                <w:bCs/>
              </w:rPr>
              <w:t>3 :</w:t>
            </w:r>
            <w:proofErr w:type="gramEnd"/>
            <w:r>
              <w:rPr>
                <w:rFonts w:ascii="Cambria Math" w:hAnsi="Cambria Math"/>
                <w:b/>
                <w:bCs/>
              </w:rPr>
              <w:t xml:space="preserve"> 1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0DA1EED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AE114CE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proofErr w:type="gramStart"/>
            <w:r>
              <w:rPr>
                <w:rFonts w:ascii="Cambria Math" w:hAnsi="Cambria Math"/>
                <w:b/>
                <w:bCs/>
              </w:rPr>
              <w:t>1 :</w:t>
            </w:r>
            <w:proofErr w:type="gramEnd"/>
            <w:r>
              <w:rPr>
                <w:rFonts w:ascii="Cambria Math" w:hAnsi="Cambria Math"/>
                <w:b/>
                <w:bCs/>
              </w:rPr>
              <w:t xml:space="preserve"> 9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37E81135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5CE8F28C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proofErr w:type="gramStart"/>
            <w:r>
              <w:rPr>
                <w:rFonts w:ascii="Cambria Math" w:hAnsi="Cambria Math"/>
                <w:b/>
                <w:bCs/>
              </w:rPr>
              <w:t>1 :</w:t>
            </w:r>
            <w:proofErr w:type="gramEnd"/>
            <w:r>
              <w:rPr>
                <w:rFonts w:ascii="Cambria Math" w:hAnsi="Cambria Math"/>
                <w:b/>
                <w:bCs/>
              </w:rPr>
              <w:t xml:space="preserve"> 16</w:t>
            </w:r>
          </w:p>
        </w:tc>
      </w:tr>
      <w:tr w:rsidR="00DA61D6" w14:paraId="1ADD20E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97673CE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045A523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 wave theory of light was given by</w:t>
            </w:r>
          </w:p>
        </w:tc>
      </w:tr>
      <w:tr w:rsidR="00DA61D6" w14:paraId="29B4F24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04535E9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6A31F140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9011AA4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Maxwell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5A67B8C1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827A046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Planck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33C874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41F8810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proofErr w:type="spellStart"/>
            <w:r>
              <w:rPr>
                <w:rFonts w:ascii="Cambria Math" w:hAnsi="Cambria Math" w:cs="Calibri"/>
                <w:b/>
                <w:bCs/>
              </w:rPr>
              <w:t>Huygen</w:t>
            </w:r>
            <w:proofErr w:type="spellEnd"/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8B3A7A8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6F339A57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Young</w:t>
            </w:r>
          </w:p>
        </w:tc>
      </w:tr>
      <w:tr w:rsidR="00DA61D6" w14:paraId="7DFB53D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DBFF64C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68588D49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hAnsi="Cambria Math"/>
              </w:rPr>
              <w:t xml:space="preserve">Interference fringes are being produced on screen </w:t>
            </w:r>
            <m:oMath>
              <m:r>
                <w:rPr>
                  <w:rFonts w:ascii="Cambria Math" w:hAnsi="Cambria Math"/>
                </w:rPr>
                <m:t>XY</m:t>
              </m:r>
            </m:oMath>
            <w:r>
              <w:rPr>
                <w:rFonts w:ascii="Cambria Math" w:hAnsi="Cambria Math"/>
              </w:rPr>
              <w:t xml:space="preserve"> by the slits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and</m:t>
              </m:r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>. In figure, the correct fringe locus is</w:t>
            </w:r>
          </w:p>
          <w:p w14:paraId="283114E5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eastAsiaTheme="minorEastAsia" w:hAnsi="Cambria Math"/>
                <w:noProof/>
              </w:rPr>
              <w:drawing>
                <wp:inline distT="0" distB="0" distL="0" distR="0" wp14:anchorId="7A726CA9" wp14:editId="12BF7E97">
                  <wp:extent cx="1799590" cy="73152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590" cy="731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61D6" w14:paraId="33B0FA5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DCBE686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2577BEC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139CD05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PQ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17B332D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E672793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66637A0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A70CD78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4872DFD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10FC21FF" w14:textId="77777777" w:rsidR="00DA61D6" w:rsidRDefault="00D615E0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XY</m:t>
                </m:r>
              </m:oMath>
            </m:oMathPara>
          </w:p>
        </w:tc>
      </w:tr>
      <w:tr w:rsidR="00DA61D6" w14:paraId="35B3EB4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81D3F9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3AADB98B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The width of a single slit if the first minimum is observed at an angle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°</m:t>
              </m:r>
            </m:oMath>
            <w:r>
              <w:rPr>
                <w:rFonts w:ascii="Cambria Math" w:hAnsi="Cambria Math"/>
                <w:b/>
                <w:bCs/>
              </w:rPr>
              <w:t xml:space="preserve"> with a light of wavelength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6980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Å</m:t>
              </m:r>
            </m:oMath>
          </w:p>
        </w:tc>
      </w:tr>
      <w:tr w:rsidR="00DA61D6" w14:paraId="548905C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255DE34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33A61C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1C711C6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0.2 mm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D01AF06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4A447B5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mm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D5FAC05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56F74F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mm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55A7415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7A24100F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2 mm</w:t>
            </w:r>
          </w:p>
        </w:tc>
      </w:tr>
      <w:tr w:rsidR="00DA61D6" w14:paraId="06A710F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AEDC7D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A4D684B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Young’s double slit experiment, a mica slit of thickness </w:t>
            </w:r>
            <m:oMath>
              <m:r>
                <w:rPr>
                  <w:rFonts w:ascii="Cambria Math" w:hAnsi="Cambria Math"/>
                </w:rPr>
                <m:t>t</m:t>
              </m:r>
            </m:oMath>
            <w:r>
              <w:rPr>
                <w:rFonts w:ascii="Cambria Math" w:hAnsi="Cambria Math"/>
              </w:rPr>
              <w:t xml:space="preserve"> and refractive index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>
              <w:rPr>
                <w:rFonts w:ascii="Cambria Math" w:hAnsi="Cambria Math"/>
              </w:rPr>
              <w:t xml:space="preserve"> is introduced in the ray from the first source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>. By how much distance the fringes pattern will be displaced</w:t>
            </w:r>
          </w:p>
        </w:tc>
      </w:tr>
      <w:tr w:rsidR="00DA61D6" w14:paraId="51F8DEC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2438A9B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4294E34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FA9D7F7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D</m:t>
                    </m:r>
                  </m:den>
                </m:f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μ</m:t>
                    </m:r>
                    <m:r>
                      <w:rPr>
                        <w:rFonts w:ascii="Cambria Math" w:hAnsi="Cambria Math" w:cs="Calibri"/>
                      </w:rPr>
                      <m:t>-</m:t>
                    </m:r>
                    <m:r>
                      <w:rPr>
                        <w:rFonts w:ascii="Cambria Math" w:hAnsi="Cambria Math" w:cs="Calibri"/>
                      </w:rPr>
                      <m:t>1</m:t>
                    </m:r>
                  </m:e>
                </m:d>
                <m:r>
                  <w:rPr>
                    <w:rFonts w:ascii="Cambria Math" w:hAnsi="Cambria Math" w:cs="Calibri"/>
                  </w:rPr>
                  <m:t>t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1CEE59C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94B8B6F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d</m:t>
                    </m:r>
                  </m:den>
                </m:f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μ</m:t>
                    </m:r>
                    <m:r>
                      <w:rPr>
                        <w:rFonts w:ascii="Cambria Math" w:hAnsi="Cambria Math" w:cs="Calibri"/>
                      </w:rPr>
                      <m:t>-</m:t>
                    </m:r>
                    <m:r>
                      <w:rPr>
                        <w:rFonts w:ascii="Cambria Math" w:hAnsi="Cambria Math" w:cs="Calibri"/>
                      </w:rPr>
                      <m:t>1</m:t>
                    </m:r>
                  </m:e>
                </m:d>
                <m:r>
                  <w:rPr>
                    <w:rFonts w:ascii="Cambria Math" w:hAnsi="Cambria Math" w:cs="Calibri"/>
                  </w:rPr>
                  <m:t>t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230DB3E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57C306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d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  <m:r>
                          <w:rPr>
                            <w:rFonts w:ascii="Cambria Math" w:hAnsi="Cambria Math" w:cs="Calibri"/>
                          </w:rPr>
                          <m:t>-</m:t>
                        </m:r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e>
                    </m:d>
                    <m:r>
                      <w:rPr>
                        <w:rFonts w:ascii="Cambria Math" w:hAnsi="Cambria Math" w:cs="Calibri"/>
                      </w:rPr>
                      <m:t>D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CE18D6E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33FB7D0B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</m:t>
                    </m:r>
                  </m:den>
                </m:f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μ</m:t>
                    </m:r>
                    <m:r>
                      <w:rPr>
                        <w:rFonts w:ascii="Cambria Math" w:hAnsi="Cambria Math" w:cs="Calibri"/>
                      </w:rPr>
                      <m:t>-</m:t>
                    </m:r>
                    <m:r>
                      <w:rPr>
                        <w:rFonts w:ascii="Cambria Math" w:hAnsi="Cambria Math" w:cs="Calibri"/>
                      </w:rPr>
                      <m:t>1</m:t>
                    </m:r>
                  </m:e>
                </m:d>
              </m:oMath>
            </m:oMathPara>
          </w:p>
        </w:tc>
      </w:tr>
      <w:tr w:rsidR="00DA61D6" w14:paraId="1C60FC9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387FCBE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22F7ED8D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In Young’s double slit experiment, the distance between sources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mm</m:t>
              </m:r>
            </m:oMath>
            <w:r>
              <w:rPr>
                <w:rFonts w:ascii="Cambria Math" w:hAnsi="Cambria Math"/>
                <w:b/>
                <w:bCs/>
              </w:rPr>
              <w:t xml:space="preserve"> and distance between the screen and source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  <w:b/>
                <w:bCs/>
              </w:rPr>
              <w:t xml:space="preserve">. If the fringe width on the screen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06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cm</m:t>
              </m:r>
            </m:oMath>
            <w:r>
              <w:rPr>
                <w:rFonts w:ascii="Cambria Math" w:hAnsi="Cambria Math"/>
                <w:b/>
                <w:bCs/>
              </w:rPr>
              <w:t xml:space="preserve">, then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λ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</m:oMath>
          </w:p>
        </w:tc>
      </w:tr>
      <w:tr w:rsidR="00DA61D6" w14:paraId="24BC348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FC7C3F6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DB5A5A9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CA11072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6000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Å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A00CD44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CF7A41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4000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Å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191CD35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17A2991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1200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Å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6998C2C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5BA359E3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2400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Å</m:t>
                </m:r>
              </m:oMath>
            </m:oMathPara>
          </w:p>
        </w:tc>
      </w:tr>
      <w:tr w:rsidR="00DA61D6" w14:paraId="3BFE2F5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33706F0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112095E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When two coherent monochromatic beams of intensity 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  <w:r>
              <w:rPr>
                <w:rFonts w:ascii="Cambria Math" w:hAnsi="Cambria Math"/>
                <w:b/>
                <w:bCs/>
              </w:rPr>
              <w:t xml:space="preserve"> and 9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  <w:r>
              <w:rPr>
                <w:rFonts w:ascii="Cambria Math" w:hAnsi="Cambria Math"/>
                <w:b/>
                <w:bCs/>
              </w:rPr>
              <w:t xml:space="preserve"> interface, the possible maximum and minimum intensities of the resulting beam are</w:t>
            </w:r>
          </w:p>
        </w:tc>
      </w:tr>
      <w:tr w:rsidR="00DA61D6" w14:paraId="19601A2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16C0949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8ACEAB8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CB56D56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9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  <w:r>
              <w:rPr>
                <w:rFonts w:ascii="Cambria Math" w:hAnsi="Cambria Math"/>
                <w:b/>
                <w:bCs/>
              </w:rPr>
              <w:t xml:space="preserve"> and 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7304393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19D353F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9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  <w:r>
              <w:rPr>
                <w:rFonts w:ascii="Cambria Math" w:hAnsi="Cambria Math"/>
                <w:b/>
                <w:bCs/>
              </w:rPr>
              <w:t xml:space="preserve"> and 4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2710795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E0CEFED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16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  <w:r>
              <w:rPr>
                <w:rFonts w:ascii="Cambria Math" w:hAnsi="Cambria Math"/>
                <w:b/>
                <w:bCs/>
              </w:rPr>
              <w:t xml:space="preserve"> and 4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15D3CB4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40EE848E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16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  <w:r>
              <w:rPr>
                <w:rFonts w:ascii="Cambria Math" w:hAnsi="Cambria Math"/>
                <w:b/>
                <w:bCs/>
              </w:rPr>
              <w:t xml:space="preserve"> and </w:t>
            </w:r>
            <w:r>
              <w:rPr>
                <w:rFonts w:ascii="Cambria Math" w:hAnsi="Cambria Math"/>
                <w:b/>
                <w:bCs/>
                <w:i/>
              </w:rPr>
              <w:t>I</w:t>
            </w:r>
          </w:p>
        </w:tc>
      </w:tr>
      <w:tr w:rsidR="00DA61D6" w14:paraId="7A698B8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6D7E020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2BDE791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Maxwell’s equations describe the </w:t>
            </w:r>
            <w:r>
              <w:rPr>
                <w:rFonts w:ascii="Cambria Math" w:hAnsi="Cambria Math"/>
              </w:rPr>
              <w:t>fundamental laws of</w:t>
            </w:r>
          </w:p>
        </w:tc>
      </w:tr>
      <w:tr w:rsidR="00DA61D6" w14:paraId="4332FA7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E19A802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94F2DF7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DA34361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Electricity only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2B5CDABF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440AAA1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Magnetism only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5FDEA2C6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B178049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Mechanics only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FA1621C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7D3DB418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Both (a) and (b)</w:t>
            </w:r>
          </w:p>
        </w:tc>
      </w:tr>
      <w:tr w:rsidR="00DA61D6" w14:paraId="71FF094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5BEDFD4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69D7785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we observe the single slit </w:t>
            </w:r>
            <w:proofErr w:type="spellStart"/>
            <w:r>
              <w:rPr>
                <w:rFonts w:ascii="Cambria Math" w:hAnsi="Cambria Math"/>
              </w:rPr>
              <w:t>Frunhofer</w:t>
            </w:r>
            <w:proofErr w:type="spellEnd"/>
            <w:r>
              <w:rPr>
                <w:rFonts w:ascii="Cambria Math" w:hAnsi="Cambria Math"/>
              </w:rPr>
              <w:t xml:space="preserve"> diffraction with wavelength </w:t>
            </w:r>
            <m:oMath>
              <m:r>
                <w:rPr>
                  <w:rFonts w:ascii="Cambria Math" w:hAnsi="Cambria Math"/>
                </w:rPr>
                <m:t>λ</m:t>
              </m:r>
            </m:oMath>
            <w:r>
              <w:rPr>
                <w:rFonts w:ascii="Cambria Math" w:hAnsi="Cambria Math"/>
              </w:rPr>
              <w:t xml:space="preserve"> and slit width </w:t>
            </w:r>
            <w:r>
              <w:rPr>
                <w:rFonts w:ascii="Cambria Math" w:hAnsi="Cambria Math"/>
                <w:i/>
              </w:rPr>
              <w:t xml:space="preserve">e, </w:t>
            </w:r>
            <w:r>
              <w:rPr>
                <w:rFonts w:ascii="Cambria Math" w:hAnsi="Cambria Math"/>
              </w:rPr>
              <w:t xml:space="preserve">the width of the central maxima is </w:t>
            </w:r>
            <m:oMath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.  On decreasing the slit width for the same </w:t>
            </w:r>
            <m:oMath>
              <m:r>
                <w:rPr>
                  <w:rFonts w:ascii="Cambria Math" w:hAnsi="Cambria Math"/>
                </w:rPr>
                <m:t>λ</m:t>
              </m:r>
            </m:oMath>
          </w:p>
        </w:tc>
      </w:tr>
      <w:tr w:rsidR="00DA61D6" w14:paraId="244FF69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0149C99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1C87A51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  <w:vAlign w:val="center"/>
          </w:tcPr>
          <w:p w14:paraId="53093C02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increases</w:t>
            </w:r>
          </w:p>
        </w:tc>
      </w:tr>
      <w:tr w:rsidR="00DA61D6" w14:paraId="08BF1C2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AB4AF5E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0B863D1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  <w:vAlign w:val="center"/>
          </w:tcPr>
          <w:p w14:paraId="6CDA2B61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remains unchanged</w:t>
            </w:r>
          </w:p>
        </w:tc>
      </w:tr>
      <w:tr w:rsidR="00DA61D6" w14:paraId="508C21A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A7DE02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0FCC467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  <w:vAlign w:val="center"/>
          </w:tcPr>
          <w:p w14:paraId="4C075672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decreases</w:t>
            </w:r>
          </w:p>
        </w:tc>
      </w:tr>
      <w:tr w:rsidR="00DA61D6" w14:paraId="2638019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AF35C55" w14:textId="77777777" w:rsidR="00DA61D6" w:rsidRDefault="00DA61D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529F4DB" w14:textId="77777777" w:rsidR="00DA61D6" w:rsidRDefault="00D615E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  <w:vAlign w:val="center"/>
          </w:tcPr>
          <w:p w14:paraId="45A35671" w14:textId="77777777" w:rsidR="00DA61D6" w:rsidRDefault="00D615E0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increases or decreases depending on the intensity of light</w:t>
            </w:r>
          </w:p>
        </w:tc>
      </w:tr>
      <w:tr w:rsidR="00DA61D6" w14:paraId="4E693FA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DA113AE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377CEBA7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In Young’s double slit experiment, the distance between slits is 0.0344 mm. The wavelength of light used is 600 mm. what is the angular width of a fringe formed on a distant screen?</w:t>
            </w:r>
          </w:p>
        </w:tc>
      </w:tr>
      <w:tr w:rsidR="00DA61D6" w14:paraId="61FF7F1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6BBEFA4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2E537B9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E97A98C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b/>
                <w:bCs/>
                <w:i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°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B502491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C97BE2A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°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4675C3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C4ADAFD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°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EC010A7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794B8A24" w14:textId="77777777" w:rsidR="00DA61D6" w:rsidRDefault="00D615E0">
            <w:pPr>
              <w:spacing w:after="0"/>
              <w:contextualSpacing/>
              <w:jc w:val="both"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°</m:t>
                </m:r>
              </m:oMath>
            </m:oMathPara>
          </w:p>
        </w:tc>
      </w:tr>
      <w:tr w:rsidR="00DA61D6" w14:paraId="3741CDB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1BC5514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1189610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 point source of electromagnetic radiation has an average power output of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800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W</m:t>
              </m:r>
            </m:oMath>
            <w:r>
              <w:rPr>
                <w:rFonts w:ascii="Cambria Math" w:hAnsi="Cambria Math"/>
                <w:b/>
                <w:bCs/>
              </w:rPr>
              <w:t xml:space="preserve">. The maximum value of electric field at a distance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0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  <w:b/>
                <w:bCs/>
              </w:rPr>
              <w:t xml:space="preserve"> from the source is</w:t>
            </w:r>
          </w:p>
        </w:tc>
      </w:tr>
      <w:tr w:rsidR="00DA61D6" w14:paraId="006484F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27CA5A9" w14:textId="77777777" w:rsidR="00DA61D6" w:rsidRDefault="00DA61D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2EC4499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D107355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64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7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B253DDF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EC3847B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57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DBE2EE2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41989E5" w14:textId="77777777" w:rsidR="00DA61D6" w:rsidRDefault="00D615E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56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72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2CBB7FB" w14:textId="77777777" w:rsidR="00DA61D6" w:rsidRDefault="00D615E0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3C5E1550" w14:textId="77777777" w:rsidR="00DA61D6" w:rsidRDefault="00D615E0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54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77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</m:t>
                </m:r>
              </m:oMath>
            </m:oMathPara>
          </w:p>
        </w:tc>
      </w:tr>
    </w:tbl>
    <w:p w14:paraId="2B4CD417" w14:textId="77777777" w:rsidR="00DA61D6" w:rsidRDefault="00DA61D6"/>
    <w:sectPr w:rsidR="00DA61D6" w:rsidSect="00FD0E63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8EDE4" w14:textId="77777777" w:rsidR="00DA61D6" w:rsidRDefault="00D615E0">
      <w:pPr>
        <w:spacing w:line="240" w:lineRule="auto"/>
      </w:pPr>
      <w:r>
        <w:separator/>
      </w:r>
    </w:p>
  </w:endnote>
  <w:endnote w:type="continuationSeparator" w:id="0">
    <w:p w14:paraId="3F90D66A" w14:textId="77777777" w:rsidR="00DA61D6" w:rsidRDefault="00D615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C837E" w14:textId="77777777" w:rsidR="00FD0E63" w:rsidRPr="0051654E" w:rsidRDefault="00FD0E63" w:rsidP="00FD0E63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3953FA85" w14:textId="77777777" w:rsidR="00FD0E63" w:rsidRDefault="00FD0E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82F9C" w14:textId="77777777" w:rsidR="00DA61D6" w:rsidRDefault="00D615E0">
      <w:pPr>
        <w:spacing w:after="0"/>
      </w:pPr>
      <w:r>
        <w:separator/>
      </w:r>
    </w:p>
  </w:footnote>
  <w:footnote w:type="continuationSeparator" w:id="0">
    <w:p w14:paraId="768A738F" w14:textId="77777777" w:rsidR="00DA61D6" w:rsidRDefault="00D615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E9BDF" w14:textId="49734529" w:rsidR="00FD0E63" w:rsidRDefault="00FD0E63">
    <w:pPr>
      <w:pStyle w:val="Header"/>
    </w:pPr>
    <w:r>
      <w:rPr>
        <w:noProof/>
      </w:rPr>
      <w:pict w14:anchorId="54DD50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457547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793EB" w14:textId="19C7329A" w:rsidR="00FD0E63" w:rsidRDefault="00FD0E63">
    <w:pPr>
      <w:pStyle w:val="Header"/>
    </w:pPr>
    <w:r>
      <w:rPr>
        <w:noProof/>
      </w:rPr>
      <w:pict w14:anchorId="71A31E1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457548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0037F" w14:textId="2BBBC36A" w:rsidR="00FD0E63" w:rsidRDefault="00FD0E63">
    <w:pPr>
      <w:pStyle w:val="Header"/>
    </w:pPr>
    <w:r>
      <w:rPr>
        <w:noProof/>
      </w:rPr>
      <w:pict w14:anchorId="106271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457546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517E"/>
    <w:rsid w:val="002B4EC6"/>
    <w:rsid w:val="004A0EBC"/>
    <w:rsid w:val="005519B4"/>
    <w:rsid w:val="0077517E"/>
    <w:rsid w:val="00B075F6"/>
    <w:rsid w:val="00BF1660"/>
    <w:rsid w:val="00D615E0"/>
    <w:rsid w:val="00DA61D6"/>
    <w:rsid w:val="00FD0E63"/>
    <w:rsid w:val="1CEA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9C38471"/>
  <w15:docId w15:val="{D315E822-7CD2-497B-A946-4E5BAD78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D0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E63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D0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E63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FD0E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716</Words>
  <Characters>4085</Characters>
  <Application>Microsoft Office Word</Application>
  <DocSecurity>0</DocSecurity>
  <Lines>34</Lines>
  <Paragraphs>9</Paragraphs>
  <ScaleCrop>false</ScaleCrop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2020-12-15T18:34:00Z</dcterms:created>
  <dcterms:modified xsi:type="dcterms:W3CDTF">2022-07-25T12:00:00Z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7E12D34CCC404D6C99E807FBEF1F1690</vt:lpwstr>
  </property>
</Properties>
</file>