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A5E692" w14:textId="1006B5DF" w:rsidR="00CD148D" w:rsidRDefault="00CD148D">
      <w:r>
        <w:rPr>
          <w:noProof/>
        </w:rPr>
        <w:pict w14:anchorId="3F6F2A91">
          <v:group id="Group 125" o:spid="_x0000_s1083" style="position:absolute;margin-left:-36pt;margin-top:7.5pt;width:538pt;height:527.8pt;z-index:-251658240;mso-width-percent:1154;mso-height-percent:670;mso-position-horizontal-relative:margin;mso-position-vertical-relative:page;mso-width-percent:1154;mso-height-percent:670;mso-width-relative:margin" coordsize="55613,5404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ro4WwUAAH0TAAAOAAAAZHJzL2Uyb0RvYy54bWzsWNtu20YQfS/QfyD4WKARKfEiCbaD1KmN&#10;AmkbNO4HrKilyIbiskvKkvP1OTNLUiRNWaob9Kkvwl5mz85tZ4549fawzaxHqctU5de2+8axLZlH&#10;ap3mm2v7z4e7H+e2VVYiX4tM5fLafpKl/fbm+++u9sVSTlWisrXUFkDycrkvru2kqorlZFJGidyK&#10;8o0qZI7NWOmtqDDVm8laiz3Qt9lk6jjBZK/0utAqkmWJ1fdm075h/DiWUfV7HJeysrJrG7pV/Kv5&#10;d0W/k5srsdxoUSRpVKshXqHFVqQ5Lm2h3otKWDudPoPappFWpYqrN5HaTlQcp5FkG2CN6wysuddq&#10;V7Atm+V+U7RugmsHfno1bPTb470uPhUftdEeww8q+lxaubpNRL6R78oCTkRoyVWTfbFZdo/QfHM8&#10;f4j1lnBgl3VgJz+1TpaHyoqwGMz9ueMgFhH2QieYz9ypCUOUIFbPzkXJz/VJ3w/c2aw+6XuO5819&#10;1koszcWsXqvOvkBKlUevlf/Oa58SUUgORkku+KitdA23TAPbysUWqX2npaREtVxOK7oeco1rS+NX&#10;48TODomVcL+12v+q1oARu0pxKl3iTN/3Q3/6gkvEMtqV1b1UHBfx+KGsTMqvMeKQr2v1H4ASbzNk&#10;/w8Ty7H2VgjcWrYRcXsiiRUijgORaU9kFGXWEQk8zxrF8TpCrjsb18fvCAWBP46EALV2waZxpLAj&#10;dFIn1LLzSIuOUOCG4zohRS6Aci/wNx7PEemEcW7X485RownqVZMHImlSIzrkdW5gZKEG0BOmVClU&#10;Sa+TEgVP98FUBCTYIafdE8JQj4Rn9UN9WRhBJ+HmVb8sjLiScHgRMkJHwouLhCk6JA3/03s9ZyKF&#10;gMV7RppjtSc1auiwBWnbQgta0RXwragoAM3Q2qM20rtOqEYa92/Vo3xQLFENqiTuOu5Gu1Ua/SS/&#10;PJdFYte3dQBeWiQbemj9WcEwU2QXzA/8uhaY1cA4JfDn3Svxko1w0Mb4PD6A+QJT7eErvtYLTQK0&#10;Ncgss9dIHWPrRRa0Z1xOpuaGy5b/0Q09FzX4pxcvwjbe6YG8vDRAxZSyjxO9TUOWOTaOjJ94ru7S&#10;LDNPglbQb03zIrqFUfWUScrPLP9DxmiPTAFooYz0ZnWbacswL64olPysNK7iAyQYA7896zrOjAsP&#10;s0FJ5x8FeNz6MxMGnKvF6aRksteeNU/m3L3tIb5b5VV7fiv+Uppff8cyGlaH1QEeoOFKrZ/QuLUy&#10;rBIsGINE6S+2tQejvLbLv3dCS9vKfslBPhau5xHvqXjmOotwOsdU96er/lTkERCpTKAS0/C2Mj7c&#10;FTrdJEzMSPlcvQNviFPq7hwWo1w9AQ0yKv8HfAiddMiHuIySx74lH5qHwYzcibeOUrAI51x9kQg1&#10;W/RANJ2WLTqLhdOUnIZYvYoZBU4IBoFfU9Y2LX0a9uogGEqgIrb0wQ2DcZhuq/aJPTzH6VIj6vgj&#10;ynSJkTcfRenSoqnvjuP0aFEwitMlRSed0yVF03GrepToJNAzSmTcg1rwP5MZoWrjTIaKe0vyXkNN&#10;KOOImsD5VHyO3KPu/bSNd9mU9+P+GH/w6v7eJyfN2/Z7LRnPhpHNKtlxlj6g0HaONL3dqxfromH0&#10;rqsJM5aLsGE/2TngOH5NfeoCYLDxxFi2zdfzms+Ay8SnB+RR06BLe6scEaxOWzp81jHNkR5zOL84&#10;cAymZ9lDqbJ0TdSBkmXQzFcbl3NIZEUiTH9H6M3/SmC30kxPekAXcZLX9OimRXs+MzTToLl7g7Fz&#10;e653vmFz5k8X+MbDZtbfo+gjUnfOzfz41ezmKwAAAP//AwBQSwMEFAAGAAgAAAAhAEjB3GvaAAAA&#10;BwEAAA8AAABkcnMvZG93bnJldi54bWxMj8FOwzAQRO9I/IO1SNyoHZBKFeJUKIgTB0ToBzjxkriN&#10;12nstOHv2XKBy2pHs5p9U2wXP4gTTtEF0pCtFAikNlhHnYbd5+vdBkRMhqwZAqGGb4ywLa+vCpPb&#10;cKYPPNWpExxCMTca+pTGXMrY9uhNXIURib2vMHmTWE6dtJM5c7gf5L1Sa+mNI/7QmxGrHttDPXsN&#10;YziGZn+MlX9rX9bvjtzjXFda394sz08gEi7p7xgu+IwOJTM1YSYbxaCBi6TfefHURrFueMuyhwxk&#10;Wcj//OUPAAAA//8DAFBLAQItABQABgAIAAAAIQC2gziS/gAAAOEBAAATAAAAAAAAAAAAAAAAAAAA&#10;AABbQ29udGVudF9UeXBlc10ueG1sUEsBAi0AFAAGAAgAAAAhADj9If/WAAAAlAEAAAsAAAAAAAAA&#10;AAAAAAAALwEAAF9yZWxzLy5yZWxzUEsBAi0AFAAGAAgAAAAhAHRSujhbBQAAfRMAAA4AAAAAAAAA&#10;AAAAAAAALgIAAGRycy9lMm9Eb2MueG1sUEsBAi0AFAAGAAgAAAAhAEjB3GvaAAAABwEAAA8AAAAA&#10;AAAAAAAAAAAAtQcAAGRycy9kb3ducmV2LnhtbFBLBQYAAAAABAAEAPMAAAC8CAAAAAA=&#10;">
            <o:lock v:ext="edit" aspectratio="t"/>
            <v:shape id="Freeform 10" o:spid="_x0000_s1084" style="position:absolute;width:55575;height:54044;visibility:visible;v-text-anchor:bottom" coordsize="720,700" o:spt="100" adj="-11796480,,5400" path="m,c,644,,644,,644v23,6,62,14,113,21c250,685,476,700,720,644v,-27,,-27,,-27c720,,720,,720,,,,,,,e" fillcolor="white [3201]" strokecolor="#92cddc [1944]" strokeweight="1pt">
              <v:fill color2="#b6dde8 [1304]" rotate="t" focusposition="1" focussize="" focus="100%" type="gradient"/>
              <v:stroke joinstyle="miter"/>
              <v:shadow on="t" type="perspective" color="#205867 [1608]" opacity=".5" offset="1pt" offset2="-3pt"/>
              <v:formulas/>
              <v:path arrowok="t" o:connecttype="custom" o:connectlocs="0,0;0,4972126;872222,5134261;5557520,4972126;5557520,4763667;5557520,0;0,0" o:connectangles="0,0,0,0,0,0,0" textboxrect="0,0,720,700"/>
              <v:textbox style="mso-next-textbox:#Freeform 10" inset="1in,86.4pt,86.4pt,86.4pt">
                <w:txbxContent>
                  <w:p w14:paraId="5F159F55" w14:textId="77777777" w:rsidR="00CD148D" w:rsidRDefault="00CD148D" w:rsidP="00CD148D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  <w:r>
                      <w:rPr>
                        <w:rFonts w:ascii="SimSun" w:eastAsia="SimSun" w:hAnsi="SimSun" w:cs="SimSun"/>
                        <w:noProof/>
                        <w:sz w:val="24"/>
                        <w:szCs w:val="24"/>
                        <w:lang w:eastAsia="zh-CN" w:bidi="ar"/>
                      </w:rPr>
                      <w:drawing>
                        <wp:inline distT="0" distB="0" distL="114300" distR="114300" wp14:anchorId="6B574C3D" wp14:editId="0F14B247">
                          <wp:extent cx="3706495" cy="810895"/>
                          <wp:effectExtent l="0" t="0" r="12065" b="12065"/>
                          <wp:docPr id="1" name="Picture 1" descr="IMG_25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Picture 2" descr="IMG_256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3706495" cy="81089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5B8E7943" w14:textId="77777777" w:rsidR="00CD148D" w:rsidRDefault="00CD148D" w:rsidP="00CD148D">
                    <w:pPr>
                      <w:rPr>
                        <w:rFonts w:ascii="SimSun" w:eastAsia="SimSun" w:hAnsi="SimSun" w:cs="SimSun"/>
                        <w:sz w:val="24"/>
                        <w:szCs w:val="24"/>
                        <w:lang w:eastAsia="zh-CN" w:bidi="ar"/>
                      </w:rPr>
                    </w:pPr>
                  </w:p>
                  <w:p w14:paraId="03CEE313" w14:textId="77777777" w:rsidR="00CD148D" w:rsidRDefault="00CD148D" w:rsidP="00CD148D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</w:pPr>
                  </w:p>
                  <w:p w14:paraId="32E9FA50" w14:textId="77777777" w:rsidR="00CD148D" w:rsidRPr="0045286A" w:rsidRDefault="00CD148D" w:rsidP="00CD148D">
                    <w:pPr>
                      <w:spacing w:line="48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proofErr w:type="gramStart"/>
                    <w:r w:rsidRPr="0045286A"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Chapter :</w:t>
                    </w:r>
                    <w:proofErr w:type="gramEnd"/>
                    <w:r>
                      <w:rPr>
                        <w:rFonts w:ascii="News706 BT" w:eastAsia="SimSun" w:hAnsi="News706 BT" w:cs="News706 BT"/>
                        <w:sz w:val="40"/>
                        <w:szCs w:val="40"/>
                        <w:lang w:eastAsia="zh-CN" w:bidi="ar"/>
                      </w:rPr>
                      <w:t xml:space="preserve">- </w:t>
                    </w:r>
                    <w:r w:rsidRPr="0045286A">
                      <w:rPr>
                        <w:rFonts w:ascii="Times New Roman" w:hAnsi="Times New Roman" w:cs="Times New Roman"/>
                        <w:b/>
                        <w:sz w:val="32"/>
                        <w:szCs w:val="32"/>
                      </w:rPr>
                      <w:t xml:space="preserve">Dual nature of radiation and matter     </w:t>
                    </w:r>
                  </w:p>
                  <w:p w14:paraId="48940C0F" w14:textId="77777777" w:rsidR="00CD148D" w:rsidRDefault="00CD148D" w:rsidP="00CD148D">
                    <w:pPr>
                      <w:spacing w:line="36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Assignment 2</w:t>
                    </w:r>
                  </w:p>
                  <w:p w14:paraId="5F26C443" w14:textId="60F8EC74" w:rsidR="00CD148D" w:rsidRDefault="00CD148D" w:rsidP="00CD148D">
                    <w:pPr>
                      <w:spacing w:line="360" w:lineRule="auto"/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</w:pPr>
                    <w:r>
                      <w:rPr>
                        <w:rFonts w:ascii="News706 BT" w:eastAsia="SimSun" w:hAnsi="News706 BT" w:cs="News706 BT"/>
                        <w:sz w:val="36"/>
                        <w:szCs w:val="36"/>
                        <w:lang w:eastAsia="zh-CN" w:bidi="ar"/>
                      </w:rPr>
                      <w:t>Class 12</w:t>
                    </w:r>
                  </w:p>
                  <w:p w14:paraId="6D442BF5" w14:textId="77777777" w:rsidR="00CD148D" w:rsidRDefault="00CD148D" w:rsidP="00CD148D">
                    <w:pPr>
                      <w:rPr>
                        <w:color w:val="FFFFFF" w:themeColor="background1"/>
                        <w:sz w:val="72"/>
                        <w:szCs w:val="72"/>
                      </w:rPr>
                    </w:pPr>
                  </w:p>
                </w:txbxContent>
              </v:textbox>
            </v:shape>
            <v:shape id="Freeform 11" o:spid="_x0000_s1085" style="position:absolute;left:8763;top:47697;width:46850;height:5099;visibility:visible;mso-wrap-style:square;v-text-anchor:bottom" coordsize="607,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7/zdwgAAANwAAAAPAAAAZHJzL2Rvd25yZXYueG1sRE9Ni8Iw&#10;EL0v+B/CCN7WtB5c6RpFBGEPi2itC70NzdgWm0lpYq3/fiMI3ubxPme5HkwjeupcbVlBPI1AEBdW&#10;11wqyE67zwUI55E1NpZJwYMcrFejjyUm2t75SH3qSxFC2CWooPK+TaR0RUUG3dS2xIG72M6gD7Ar&#10;pe7wHsJNI2dRNJcGaw4NFba0rai4pjejYLPI/26/1J7z/pDv98f0nMVZrNRkPGy+QXga/Fv8cv/o&#10;MH/2Bc9nwgVy9Q8AAP//AwBQSwECLQAUAAYACAAAACEA2+H2y+4AAACFAQAAEwAAAAAAAAAAAAAA&#10;AAAAAAAAW0NvbnRlbnRfVHlwZXNdLnhtbFBLAQItABQABgAIAAAAIQBa9CxbvwAAABUBAAALAAAA&#10;AAAAAAAAAAAAAB8BAABfcmVscy8ucmVsc1BLAQItABQABgAIAAAAIQDi7/zdwgAAANwAAAAPAAAA&#10;AAAAAAAAAAAAAAcCAABkcnMvZG93bnJldi54bWxQSwUGAAAAAAMAAwC3AAAA9gIAAAAA&#10;" path="m607,c450,44,300,57,176,57,109,57,49,53,,48,66,58,152,66,251,66,358,66,480,56,607,27,607,,607,,607,e" fillcolor="white [3212]" stroked="f">
              <v:fill opacity="19789f"/>
              <v:path arrowok="t" o:connecttype="custom" o:connectlocs="4685030,0;1358427,440373;0,370840;1937302,509905;4685030,208598;4685030,0" o:connectangles="0,0,0,0,0,0"/>
            </v:shape>
            <w10:wrap anchorx="margin" anchory="page"/>
          </v:group>
        </w:pict>
      </w:r>
      <w:r>
        <w:br w:type="page"/>
      </w:r>
    </w:p>
    <w:tbl>
      <w:tblPr>
        <w:tblStyle w:val="TableGrid"/>
        <w:tblW w:w="0" w:type="auto"/>
        <w:tblBorders>
          <w:top w:val="thinThickSmallGap" w:sz="24" w:space="0" w:color="auto"/>
          <w:left w:val="thinThickSmallGap" w:sz="24" w:space="0" w:color="auto"/>
          <w:bottom w:val="thinThickSmallGap" w:sz="24" w:space="0" w:color="auto"/>
          <w:right w:val="thinThickSmallGap" w:sz="24" w:space="0" w:color="auto"/>
          <w:insideH w:val="thinThickSmallGap" w:sz="24" w:space="0" w:color="auto"/>
          <w:insideV w:val="thinThickSmallGap" w:sz="24" w:space="0" w:color="auto"/>
        </w:tblBorders>
        <w:tblLook w:val="04A0" w:firstRow="1" w:lastRow="0" w:firstColumn="1" w:lastColumn="0" w:noHBand="0" w:noVBand="1"/>
      </w:tblPr>
      <w:tblGrid>
        <w:gridCol w:w="9576"/>
      </w:tblGrid>
      <w:tr w:rsidR="00C3047F" w14:paraId="7D5F7089" w14:textId="77777777" w:rsidTr="006A2DE5">
        <w:trPr>
          <w:trHeight w:val="1710"/>
        </w:trPr>
        <w:tc>
          <w:tcPr>
            <w:tcW w:w="9576" w:type="dxa"/>
          </w:tcPr>
          <w:p w14:paraId="163526B9" w14:textId="60C08B1E" w:rsidR="00C3047F" w:rsidRDefault="00C3047F" w:rsidP="006A2DE5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 wp14:anchorId="7D6CB812" wp14:editId="4EDE8AAA">
                  <wp:extent cx="1112005" cy="476005"/>
                  <wp:effectExtent l="19050" t="0" r="0" b="0"/>
                  <wp:docPr id="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2149" cy="4760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01B4361" w14:textId="77777777" w:rsidR="00C3047F" w:rsidRDefault="00C3047F" w:rsidP="006A2DE5"/>
          <w:p w14:paraId="00F48E40" w14:textId="77777777" w:rsidR="00C3047F" w:rsidRPr="004704E7" w:rsidRDefault="00C3047F" w:rsidP="006A2D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Class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X</w:t>
            </w:r>
            <w:r w:rsidR="00D02ABB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I</w:t>
            </w:r>
            <w:r w:rsidRPr="004704E7">
              <w:rPr>
                <w:rFonts w:ascii="Times New Roman" w:hAnsi="Times New Roman" w:cs="Times New Roman"/>
                <w:b/>
                <w:sz w:val="18"/>
                <w:szCs w:val="18"/>
              </w:rPr>
              <w:t>th</w:t>
            </w:r>
            <w:proofErr w:type="spell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</w:t>
            </w:r>
            <w:r w:rsidR="00D02AB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Subject : PHYSICS</w:t>
            </w:r>
          </w:p>
          <w:p w14:paraId="4101CE98" w14:textId="77777777" w:rsidR="00C3047F" w:rsidRPr="004F1733" w:rsidRDefault="00C3047F" w:rsidP="006A2DE5">
            <w:pPr>
              <w:rPr>
                <w:b/>
              </w:rPr>
            </w:pP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Date :</w:t>
            </w:r>
            <w:proofErr w:type="gramEnd"/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DPP N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Pr="004704E7">
              <w:rPr>
                <w:rFonts w:ascii="Times New Roman" w:hAnsi="Times New Roman" w:cs="Times New Roman"/>
                <w:b/>
                <w:sz w:val="24"/>
                <w:szCs w:val="24"/>
              </w:rPr>
              <w:t>. 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2</w:t>
            </w:r>
          </w:p>
        </w:tc>
      </w:tr>
    </w:tbl>
    <w:tbl>
      <w:tblPr>
        <w:tblStyle w:val="TableGrid"/>
        <w:tblpPr w:leftFromText="180" w:rightFromText="180" w:vertAnchor="text" w:horzAnchor="margin" w:tblpXSpec="center" w:tblpY="146"/>
        <w:tblW w:w="0" w:type="auto"/>
        <w:tblBorders>
          <w:top w:val="dashDotStroked" w:sz="24" w:space="0" w:color="auto"/>
          <w:left w:val="dashDotStroked" w:sz="24" w:space="0" w:color="auto"/>
          <w:bottom w:val="dashDotStroked" w:sz="24" w:space="0" w:color="auto"/>
          <w:right w:val="dashDotStroked" w:sz="24" w:space="0" w:color="auto"/>
          <w:insideH w:val="dashDotStroked" w:sz="24" w:space="0" w:color="auto"/>
          <w:insideV w:val="dashDotStroked" w:sz="24" w:space="0" w:color="auto"/>
        </w:tblBorders>
        <w:tblLook w:val="04A0" w:firstRow="1" w:lastRow="0" w:firstColumn="1" w:lastColumn="0" w:noHBand="0" w:noVBand="1"/>
      </w:tblPr>
      <w:tblGrid>
        <w:gridCol w:w="7066"/>
      </w:tblGrid>
      <w:tr w:rsidR="00C3047F" w14:paraId="67A9EA60" w14:textId="77777777" w:rsidTr="006A2DE5">
        <w:trPr>
          <w:trHeight w:val="573"/>
        </w:trPr>
        <w:tc>
          <w:tcPr>
            <w:tcW w:w="0" w:type="auto"/>
          </w:tcPr>
          <w:p w14:paraId="516D42D6" w14:textId="77777777" w:rsidR="00C3047F" w:rsidRPr="002D1E6C" w:rsidRDefault="00C3047F" w:rsidP="006A2DE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proofErr w:type="gramStart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Topic :</w:t>
            </w:r>
            <w:proofErr w:type="gramEnd"/>
            <w:r w:rsidRPr="002D1E6C">
              <w:rPr>
                <w:rFonts w:ascii="Times New Roman" w:hAnsi="Times New Roman" w:cs="Times New Roman"/>
                <w:b/>
                <w:sz w:val="36"/>
                <w:szCs w:val="36"/>
              </w:rPr>
              <w:t>-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 xml:space="preserve"> Dual nature of radiation and matter     </w:t>
            </w:r>
          </w:p>
        </w:tc>
      </w:tr>
    </w:tbl>
    <w:p w14:paraId="7C914E85" w14:textId="77777777" w:rsidR="00C3047F" w:rsidRDefault="00C3047F" w:rsidP="00C3047F"/>
    <w:p w14:paraId="6D7E48DD" w14:textId="77777777" w:rsidR="00C3047F" w:rsidRDefault="00C3047F" w:rsidP="00C3047F"/>
    <w:p w14:paraId="20BE2C91" w14:textId="77777777" w:rsidR="00C3047F" w:rsidRDefault="00C3047F"/>
    <w:tbl>
      <w:tblPr>
        <w:tblW w:w="5000" w:type="pct"/>
        <w:tblLayout w:type="fixed"/>
        <w:tblLook w:val="04A0" w:firstRow="1" w:lastRow="0" w:firstColumn="1" w:lastColumn="0" w:noHBand="0" w:noVBand="1"/>
      </w:tblPr>
      <w:tblGrid>
        <w:gridCol w:w="412"/>
        <w:gridCol w:w="228"/>
        <w:gridCol w:w="2011"/>
        <w:gridCol w:w="228"/>
        <w:gridCol w:w="2011"/>
        <w:gridCol w:w="228"/>
        <w:gridCol w:w="2011"/>
        <w:gridCol w:w="228"/>
        <w:gridCol w:w="2003"/>
      </w:tblGrid>
      <w:tr w:rsidR="00C3047F" w14:paraId="0F1F47C7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3AC067E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25EEFB9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The uncertainty in the position of a particle is equal to the de-Broglie wavelength. The uncertainty in its momentum will be</w:t>
            </w:r>
          </w:p>
        </w:tc>
      </w:tr>
      <w:tr w:rsidR="00C3047F" w14:paraId="5227111A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3E11604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BA78379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46B8037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h/λ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B228DDB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7A8D62A" w14:textId="77777777"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</m:t>
                </m:r>
                <m:r>
                  <w:rPr>
                    <w:rFonts w:ascii="Cambria Math" w:hAnsi="Cambria Math"/>
                  </w:rPr>
                  <m:t>h/3</m:t>
                </m:r>
                <m:r>
                  <w:rPr>
                    <w:rFonts w:ascii="Cambria Math" w:hAnsi="Cambria Math" w:cs="Calibri"/>
                  </w:rPr>
                  <m:t>λ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32CC74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7E697BD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λ/h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457DB25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97ED7BC" w14:textId="77777777"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3</m:t>
                </m:r>
                <m:r>
                  <w:rPr>
                    <w:rFonts w:ascii="Cambria Math" w:hAnsi="Cambria Math" w:cs="Calibri"/>
                  </w:rPr>
                  <m:t>λ/2</m:t>
                </m:r>
                <m:r>
                  <w:rPr>
                    <w:rFonts w:ascii="Cambria Math" w:hAnsi="Cambria Math" w:cs="Calibri"/>
                  </w:rPr>
                  <m:t>h</m:t>
                </m:r>
              </m:oMath>
            </m:oMathPara>
          </w:p>
        </w:tc>
      </w:tr>
      <w:tr w:rsidR="00C3047F" w:rsidRPr="00B761B0" w14:paraId="34E22DE5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3FC7E910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344E3C0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work functions for sodium and copper are </w:t>
            </w:r>
            <m:oMath>
              <m:r>
                <w:rPr>
                  <w:rFonts w:ascii="Cambria Math" w:hAnsi="Cambria Math"/>
                </w:rPr>
                <m:t>2eV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4eV.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Which of them is suitable for a photocell with </w:t>
            </w:r>
            <m:oMath>
              <m:r>
                <w:rPr>
                  <w:rFonts w:ascii="Cambria Math" w:eastAsiaTheme="minorEastAsia" w:hAnsi="Cambria Math"/>
                </w:rPr>
                <m:t>4000 Å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light</w:t>
            </w:r>
          </w:p>
        </w:tc>
      </w:tr>
      <w:tr w:rsidR="00C3047F" w:rsidRPr="00B761B0" w14:paraId="6A909DA1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6407687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B3F282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0F4E765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Copper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E5DC52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E60B971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Sodium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FB6E2D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6293431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Both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45C3E65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76937DC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 w:cs="Calibri"/>
              </w:rPr>
              <w:t>Neither of them</w:t>
            </w:r>
          </w:p>
        </w:tc>
      </w:tr>
      <w:tr w:rsidR="00C3047F" w:rsidRPr="00B761B0" w14:paraId="593183DE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48FC17D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A2C1BC1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curve between current </w:t>
            </w:r>
            <m:oMath>
              <m:d>
                <m:dPr>
                  <m:ctrlPr>
                    <w:rPr>
                      <w:rFonts w:ascii="Cambria Math" w:hAnsi="Cambria Math"/>
                      <w:i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</m:d>
              <m:r>
                <w:rPr>
                  <w:rFonts w:ascii="Cambria Math" w:hAnsi="Cambria Math"/>
                </w:rPr>
                <m:t xml:space="preserve"> </m:t>
              </m:r>
            </m:oMath>
            <w:r w:rsidRPr="00B761B0">
              <w:rPr>
                <w:rFonts w:ascii="Cambria Math" w:eastAsiaTheme="minorEastAsia" w:hAnsi="Cambria Math"/>
              </w:rPr>
              <w:t>and potential difference</w:t>
            </w:r>
            <m:oMath>
              <m:r>
                <w:rPr>
                  <w:rFonts w:ascii="Cambria Math" w:hAnsi="Cambria Math"/>
                </w:rPr>
                <m:t xml:space="preserve"> </m:t>
              </m:r>
              <m:r>
                <w:rPr>
                  <w:rFonts w:ascii="Cambria Math" w:eastAsiaTheme="minorEastAsia" w:hAnsi="Cambria Math"/>
                </w:rPr>
                <m:t>(V)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for a photo cell will be</w:t>
            </w:r>
          </w:p>
        </w:tc>
      </w:tr>
      <w:tr w:rsidR="00C3047F" w:rsidRPr="00B761B0" w14:paraId="02C36842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B9CC3C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8105562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5A85623" w14:textId="77777777" w:rsidR="00C3047F" w:rsidRPr="00B761B0" w:rsidRDefault="00CD148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 w14:anchorId="5A7F17E7">
                <v:group id="Group 148" o:spid="_x0000_s1077" style="width:81.3pt;height:62.15pt;mso-position-horizontal-relative:char;mso-position-vertical-relative:line" coordorigin="6874,4912" coordsize="1626,1243">
                  <v:shape id="Freeform 150" o:spid="_x0000_s1078" style="position:absolute;left:7086;top:4922;width:1254;height:1144;visibility:visible;mso-wrap-style:square;v-text-anchor:top" coordsize="1254,1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XpoRcQA&#10;AADcAAAADwAAAGRycy9kb3ducmV2LnhtbERPTWvCQBC9C/0PyxR6002lCTG6CVIotFAt1Vy8Ddkx&#10;CWZnQ3araX99VxC8zeN9zqoYTSfONLjWsoLnWQSCuLK65VpBuX+bpiCcR9bYWSYFv+SgyB8mK8y0&#10;vfA3nXe+FiGEXYYKGu/7TEpXNWTQzWxPHLijHQz6AIda6gEvIdx0ch5FiTTYcmhosKfXhqrT7sco&#10;+Nzuv/5ijqncJIu0nH/E6yQ+KPX0OK6XIDyN/i6+ud91mP+ygOsz4QKZ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V6aEXEAAAA3AAAAA8AAAAAAAAAAAAAAAAAmAIAAGRycy9k&#10;b3ducmV2LnhtbFBLBQYAAAAABAAEAPUAAACJAwAAAAA=&#10;" path="m,l,1144r1254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144;1254,1144" o:connectangles="0,0,0"/>
                  </v:shape>
                  <v:shape id="Arc 151" o:spid="_x0000_s1079" style="position:absolute;left:7086;top:5056;width:1010;height:1010;rotation:180;flip:y;visibility:visible" coordsize="21600,21600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hRbY8MA&#10;AADcAAAADwAAAGRycy9kb3ducmV2LnhtbESPzW4CMQyE70h9h8iVeoMsVFRoISBUCai48fMA1sbs&#10;rkicbZIu27evD0i92ZrxzOfVZvBO9RRTG9jAdFKAIq6Cbbk2cL3sxgtQKSNbdIHJwC8l2KxfRiss&#10;bXjwifpzrpWEcCrRQJNzV2qdqoY8pknoiEW7hegxyxprbSM+JNw7PSuKD+2xZWlosKPPhqr7+ccb&#10;CNODO1C7v8Tb97E/pcX8fe86Y95eh+0SVKYh/5uf119W8OeCL8/IBHr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hRbY8MAAADcAAAADwAAAAAAAAAAAAAAAACYAgAAZHJzL2Rv&#10;d25yZXYueG1sUEsFBgAAAAAEAAQA9QAAAIgDAAAAAA==&#10;" adj="0,,0" path="m-1,nfc11929,,21600,9670,21600,21600em-1,nsc11929,,21600,9670,21600,21600l,21600,-1,xe" filled="f" strokeweight="1pt">
                    <v:stroke joinstyle="round"/>
                    <v:formulas/>
                    <v:path arrowok="t" o:extrusionok="f" o:connecttype="custom" o:connectlocs="0,0;1010,1010;0,1010" o:connectangles="0,0,0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2" o:spid="_x0000_s1080" type="#_x0000_t202" style="position:absolute;left:6874;top:4912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5HrcQA&#10;AADcAAAADwAAAGRycy9kb3ducmV2LnhtbERPS0vDQBC+C/0PyxR6s5sIlRK7LaIWevBRawt6G7Nj&#10;EszOht1pGv+9KxS8zcf3nMVqcK3qKcTGs4F8moEiLr1tuDKwf1tfzkFFQbbYeiYDPxRhtRxdLLCw&#10;/sSv1O+kUimEY4EGapGu0DqWNTmMU98RJ+7LB4eSYKi0DXhK4a7VV1l2rR02nBpq7OiupvJ7d3QG&#10;2vcYHj8z+ejvqyfZvujj4SF/NmYyHm5vQAkN8i8+uzc2zZ/l8PdMukAv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eR63EAAAA3AAAAA8AAAAAAAAAAAAAAAAAmAIAAGRycy9k&#10;b3ducmV2LnhtbFBLBQYAAAAABAAEAPUAAACJAwAAAAA=&#10;" filled="f" stroked="f" strokeweight=".5pt">
                    <v:textbox inset="0,0,0,0">
                      <w:txbxContent>
                        <w:p w14:paraId="1EEA3B82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  <w:proofErr w:type="spellEnd"/>
                        </w:p>
                      </w:txbxContent>
                    </v:textbox>
                  </v:shape>
                  <v:shape id="Text Box 153" o:spid="_x0000_s1081" type="#_x0000_t202" style="position:absolute;left:8340;top:5958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zZ2sQA&#10;AADcAAAADwAAAGRycy9kb3ducmV2LnhtbERPS2vCQBC+F/wPywje6kbBUlJXEdtCD32pLdTbmB2T&#10;YHY27I4x/ffdQqG3+fieM1/2rlEdhVh7NjAZZ6CIC29rLg187B6vb0FFQbbYeCYD3xRhuRhczTG3&#10;/sIb6rZSqhTCMUcDlUibax2LihzGsW+JE3f0waEkGEptA15SuGv0NMtutMOaU0OFLa0rKk7bszPQ&#10;fMXwfMhk392XL/L+ps+fD5NXY0bDfnUHSqiXf/Gf+8mm+bMp/D6TLtCL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xM2drEAAAA3AAAAA8AAAAAAAAAAAAAAAAAmAIAAGRycy9k&#10;b3ducmV2LnhtbFBLBQYAAAAABAAEAPUAAACJAwAAAAA=&#10;" filled="f" stroked="f" strokeweight=".5pt">
                    <v:textbox inset="0,0,0,0">
                      <w:txbxContent>
                        <w:p w14:paraId="792605E4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5FD45C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06A743B" w14:textId="77777777" w:rsidR="00C3047F" w:rsidRPr="00B761B0" w:rsidRDefault="00CD148D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 w14:anchorId="148DCEDB">
                <v:group id="Group 153" o:spid="_x0000_s1072" style="width:81.3pt;height:62.15pt;mso-position-horizontal-relative:char;mso-position-vertical-relative:line" coordorigin="9458,4912" coordsize="1626,1243">
                  <v:shape id="Freeform 155" o:spid="_x0000_s1073" style="position:absolute;left:9670;top:4922;width:1254;height:1144;visibility:visible;mso-wrap-style:square;v-text-anchor:top" coordsize="1254,1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JRBsMA&#10;AADcAAAADwAAAGRycy9kb3ducmV2LnhtbERPS2vCQBC+F/wPywi96UbpBo2uIoJgoQ+quXgbsmMS&#10;zM6G7Kppf323IPQ2H99zluveNuJGna8da5iMExDEhTM1lxry4240A+EDssHGMWn4Jg/r1eBpiZlx&#10;d/6i2yGUIoawz1BDFUKbSemLiiz6sWuJI3d2ncUQYVdK0+E9httGTpMklRZrjg0VtrStqLgcrlbD&#10;28fx80exovw9nc/y6avapOqk9fOw3yxABOrDv/jh3ps4X73A3zPxAr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qJRBsMAAADcAAAADwAAAAAAAAAAAAAAAACYAgAAZHJzL2Rv&#10;d25yZXYueG1sUEsFBgAAAAAEAAQA9QAAAIgDAAAAAA==&#10;" path="m,l,1144r1254,e" filled="f" strokeweight=".5pt">
                    <v:stroke startarrow="classic" startarrowwidth="narrow" startarrowlength="short" endarrow="classic" endarrowwidth="narrow" endarrowlength="short"/>
                    <v:path arrowok="t" o:connecttype="custom" o:connectlocs="0,0;0,1144;1254,1144" o:connectangles="0,0,0"/>
                  </v:shape>
                  <v:shape id="Text Box 156" o:spid="_x0000_s1074" type="#_x0000_t202" style="position:absolute;left:9458;top:4912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VBrsQA&#10;AADcAAAADwAAAGRycy9kb3ducmV2LnhtbERPS2vCQBC+F/wPywje6saCpaSuIrYFD32pLdTbmB2T&#10;YHY27I4x/ffdQqG3+fieM1v0rlEdhVh7NjAZZ6CIC29rLg187J6u70BFQbbYeCYD3xRhMR9czTC3&#10;/sIb6rZSqhTCMUcDlUibax2LihzGsW+JE3f0waEkGEptA15SuGv0TZbdaoc1p4YKW1pVVJy2Z2eg&#10;+Yrh+ZDJvnsoX+T9TZ8/HyevxoyG/fIelFAv/+I/99qm+dMp/D6TLt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lQa7EAAAA3AAAAA8AAAAAAAAAAAAAAAAAmAIAAGRycy9k&#10;b3ducmV2LnhtbFBLBQYAAAAABAAEAPUAAACJAwAAAAA=&#10;" filled="f" stroked="f" strokeweight=".5pt">
                    <v:textbox inset="0,0,0,0">
                      <w:txbxContent>
                        <w:p w14:paraId="6509C8A7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  <w:proofErr w:type="spellEnd"/>
                        </w:p>
                      </w:txbxContent>
                    </v:textbox>
                  </v:shape>
                  <v:shape id="Text Box 157" o:spid="_x0000_s1075" type="#_x0000_t202" style="position:absolute;left:10924;top:5958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ff2cQA&#10;AADcAAAADwAAAGRycy9kb3ducmV2LnhtbERPS2vCQBC+F/oflhF6qxsLSkldRWwLHvpSW6i3MTsm&#10;odnZsDvG+O/dQqG3+fieM533rlEdhVh7NjAaZqCIC29rLg18bp9v70FFQbbYeCYDZ4own11fTTG3&#10;/sRr6jZSqhTCMUcDlUibax2LihzGoW+JE3fwwaEkGEptA55SuGv0XZZNtMOaU0OFLS0rKn42R2eg&#10;+Y7hZZ/JrnssX+XjXR+/nkZvxtwM+sUDKKFe/sV/7pVN88cT+H0mXa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339nEAAAA3AAAAA8AAAAAAAAAAAAAAAAAmAIAAGRycy9k&#10;b3ducmV2LnhtbFBLBQYAAAAABAAEAPUAAACJAwAAAAA=&#10;" filled="f" stroked="f" strokeweight=".5pt">
                    <v:textbox inset="0,0,0,0">
                      <w:txbxContent>
                        <w:p w14:paraId="5DC34606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v:line id="Line 158" o:spid="_x0000_s1076" style="position:absolute;flip:y;visibility:visible" from="9670,5093" to="10343,54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B7FsUAAADcAAAADwAAAGRycy9kb3ducmV2LnhtbESPT4vCMBDF74LfIYzgRTR1Yf1TjSLC&#10;gix40BXU29CMbbWZlCba+u2NIOxthvfm/d7Ml40pxIMql1tWMBxEIIgTq3NOFRz+fvoTEM4jayws&#10;k4InOVgu2q05xtrWvKPH3qcihLCLUUHmfRlL6ZKMDLqBLYmDdrGVQR/WKpW6wjqEm0J+RdFIGsw5&#10;EDIsaZ1RctvfTYBc1+l5e6XkOD2Wv/Vo2KtPp7tS3U6zmoHw1Ph/8+d6o0P97zG8nwkTyMUL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sB7FsUAAADcAAAADwAAAAAAAAAA&#10;AAAAAAChAgAAZHJzL2Rvd25yZXYueG1sUEsFBgAAAAAEAAQA+QAAAJMDAAAAAA==&#10;" strokeweight="1pt"/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EF9B10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C086EB2" w14:textId="77777777" w:rsidR="00C3047F" w:rsidRPr="00B761B0" w:rsidRDefault="00CD148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  <w:color w:val="FF0000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 w14:anchorId="42B6BA75">
                <v:group id="Group 158" o:spid="_x0000_s1066" style="width:69pt;height:57.7pt;mso-position-horizontal-relative:char;mso-position-vertical-relative:line" coordorigin="6737,6407" coordsize="1380,1154">
                  <v:line id="Line 160" o:spid="_x0000_s1067" style="position:absolute;visibility:visible" from="6737,7461" to="7951,7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R5NIcAAAADcAAAADwAAAGRycy9kb3ducmV2LnhtbERPTYvCMBC9L/gfwgh7W1OFXdxqFBEE&#10;T4Kthz2OzdgWk0lJYlv//WZhwds83uest6M1oicfWscK5rMMBHHldMu1gkt5+FiCCBFZo3FMCp4U&#10;YLuZvK0x127gM/VFrEUK4ZCjgibGLpcyVA1ZDDPXESfu5rzFmKCvpfY4pHBr5CLLvqTFllNDgx3t&#10;G6ruxcMqMDd05x9bPu3c1MWldNd+OHml3qfjbgUi0hhf4n/3Uaf5n9/w90y6QG5+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0eTSHAAAAA3AAAAA8AAAAAAAAAAAAAAAAA&#10;oQIAAGRycy9kb3ducmV2LnhtbFBLBQYAAAAABAAEAPkAAACOAwAAAAA=&#10;" strokeweight=".5pt">
                    <v:stroke endarrow="classic" endarrowwidth="narrow" endarrowlength="short"/>
                  </v:line>
                  <v:line id="Line 161" o:spid="_x0000_s1068" style="position:absolute;visibility:visible" from="7338,6412" to="7338,7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j+iWcQAAADcAAAADwAAAGRycy9kb3ducmV2LnhtbESPQWvCQBCF7wX/wzJCL0U3LVQkuooK&#10;itBLGz14HLJjEszOht1tjP/eORR6m+G9ee+b5XpwreopxMazgfdpBoq49LbhysD5tJ/MQcWEbLH1&#10;TAYeFGG9Gr0sMbf+zj/UF6lSEsIxRwN1Sl2udSxrchinviMW7eqDwyRrqLQNeJdw1+qPLJtphw1L&#10;Q40d7Woqb8WvM1C8ebzgOZz6r288ZNtHET+vO2Nex8NmASrRkP7Nf9dHK/gzwZdnZAK9eg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P6JZxAAAANwAAAAPAAAAAAAAAAAA&#10;AAAAAKECAABkcnMvZG93bnJldi54bWxQSwUGAAAAAAQABAD5AAAAkgMAAAAA&#10;" strokeweight=".5pt">
                    <v:stroke startarrow="classic" startarrowwidth="narrow" startarrowlength="short"/>
                  </v:line>
                  <v:line id="Line 162" o:spid="_x0000_s1069" style="position:absolute;flip:y;visibility:visible" from="6739,6690" to="7873,7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AmMRMUAAADcAAAADwAAAGRycy9kb3ducmV2LnhtbESPQYvCMBCF7wv+hzCCl0XTeihrNYoI&#10;ggge1hXU29CMbbWZlCba+u/NguBthvfmfW9mi85U4kGNKy0riEcRCOLM6pJzBYe/9fAHhPPIGivL&#10;pOBJDhbz3tcMU21b/qXH3ucihLBLUUHhfZ1K6bKCDLqRrYmDdrGNQR/WJpe6wTaEm0qOoyiRBksO&#10;hAJrWhWU3fZ3EyDXVX7eXSk7To71tk3i7/Z0uis16HfLKQhPnf+Y39cbHeonMfw/EyaQ8x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cAmMRMUAAADcAAAADwAAAAAAAAAA&#10;AAAAAAChAgAAZHJzL2Rvd25yZXYueG1sUEsFBgAAAAAEAAQA+QAAAJMDAAAAAA==&#10;" strokeweight="1pt"/>
                  <v:shape id="Text Box 163" o:spid="_x0000_s1070" type="#_x0000_t202" style="position:absolute;left:7957;top:7364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ATZ8QA&#10;AADcAAAADwAAAGRycy9kb3ducmV2LnhtbERPTWvCQBC9F/wPywi91Y0epKSuUqpCD22ttoX2Ns1O&#10;k2B2NuyOMf57Vyh4m8f7nNmid43qKMTas4HxKANFXHhbc2ng82N9dw8qCrLFxjMZOFGExXxwM8Pc&#10;+iNvqdtJqVIIxxwNVCJtrnUsKnIYR74lTtyfDw4lwVBqG/CYwl2jJ1k21Q5rTg0VtvRUUbHfHZyB&#10;5juGl99Mfrpl+SrvG334Wo3fjLkd9o8PoIR6uYr/3c82zZ9O4PJMukDPz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gE2fEAAAA3AAAAA8AAAAAAAAAAAAAAAAAmAIAAGRycy9k&#10;b3ducmV2LnhtbFBLBQYAAAAABAAEAPUAAACJAwAAAAA=&#10;" filled="f" stroked="f" strokeweight=".5pt">
                    <v:textbox inset="0,0,0,0">
                      <w:txbxContent>
                        <w:p w14:paraId="00327D76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v:shape id="Text Box 164" o:spid="_x0000_s1071" type="#_x0000_t202" style="position:absolute;left:7135;top:6407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y2/MQA&#10;AADcAAAADwAAAGRycy9kb3ducmV2LnhtbERPS2vCQBC+F/oflhF6qxsrSEldRWwLHvpSW6i3MTsm&#10;odnZsDvG+O/dQqG3+fieM533rlEdhVh7NjAaZqCIC29rLg18bp9v70FFQbbYeCYDZ4own11fTTG3&#10;/sRr6jZSqhTCMUcDlUibax2LihzGoW+JE3fwwaEkGEptA55SuGv0XZZNtMOaU0OFLS0rKn42R2eg&#10;+Y7hZZ/JrnssX+XjXR+/nkZvxtwM+sUDKKFe/sV/7pVN8ydj+H0mXaB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1stvzEAAAA3AAAAA8AAAAAAAAAAAAAAAAAmAIAAGRycy9k&#10;b3ducmV2LnhtbFBLBQYAAAAABAAEAPUAAACJAwAAAAA=&#10;" filled="f" stroked="f" strokeweight=".5pt">
                    <v:textbox inset="0,0,0,0">
                      <w:txbxContent>
                        <w:p w14:paraId="290CDB9A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  <w:proofErr w:type="spellEnd"/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A8B7BC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41773D4" w14:textId="77777777" w:rsidR="00C3047F" w:rsidRPr="00B761B0" w:rsidRDefault="00CD148D" w:rsidP="006A2DE5">
            <w:pPr>
              <w:spacing w:after="0"/>
              <w:contextualSpacing/>
              <w:rPr>
                <w:rFonts w:ascii="Cambria Math" w:hAnsi="Cambria Math"/>
                <w:color w:val="FF0000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 w14:anchorId="08E0C9F8">
                <v:group id="Group 164" o:spid="_x0000_s1060" style="width:69pt;height:57.7pt;mso-position-horizontal-relative:char;mso-position-vertical-relative:line" coordorigin="9126,6407" coordsize="1380,1154">
                  <v:line id="Line 166" o:spid="_x0000_s1061" style="position:absolute;visibility:visible" from="9126,7461" to="10340,74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+Nmb8AAADcAAAADwAAAGRycy9kb3ducmV2LnhtbERPTYvCMBC9L+x/CCN4W1MFZalGWYQF&#10;T4Kthz2OzdiWTSYliW3990YQvM3jfc5mN1ojevKhdaxgPstAEFdOt1wrOJe/X98gQkTWaByTgjsF&#10;2G0/PzaYazfwifoi1iKFcMhRQRNjl0sZqoYshpnriBN3dd5iTNDXUnscUrg1cpFlK2mx5dTQYEf7&#10;hqr/4mYVmCu6058t73Zu6uJcuks/HL1S08n4swYRaYxv8ct90Gn+agnPZ9IFcvs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sj+Nmb8AAADcAAAADwAAAAAAAAAAAAAAAACh&#10;AgAAZHJzL2Rvd25yZXYueG1sUEsFBgAAAAAEAAQA+QAAAI0DAAAAAA==&#10;" strokeweight=".5pt">
                    <v:stroke endarrow="classic" endarrowwidth="narrow" endarrowlength="short"/>
                  </v:line>
                  <v:line id="Line 167" o:spid="_x0000_s1062" style="position:absolute;visibility:visible" from="9727,6412" to="9727,74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pqftsEAAADcAAAADwAAAGRycy9kb3ducmV2LnhtbERPTYvCMBC9C/sfwix4kTXdBYt0jeIK&#10;LoIXrR48Ds3YFptJSWKt/94Igrd5vM+ZLXrTiI6cry0r+B4nIIgLq2suFRwP668pCB+QNTaWScGd&#10;PCzmH4MZZtreeE9dHkoRQ9hnqKAKoc2k9EVFBv3YtsSRO1tnMEToSqkd3mK4aeRPkqTSYM2xocKW&#10;VhUVl/xqFOQjiyc8ukO33eF/8nfP/eS8Umr42S9/QQTqw1v8cm90nJ+m8HwmXiDn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6mp+2wQAAANwAAAAPAAAAAAAAAAAAAAAA&#10;AKECAABkcnMvZG93bnJldi54bWxQSwUGAAAAAAQABAD5AAAAjwMAAAAA&#10;" strokeweight=".5pt">
                    <v:stroke startarrow="classic" startarrowwidth="narrow" startarrowlength="short"/>
                  </v:line>
                  <v:shape id="Text Box 168" o:spid="_x0000_s1063" type="#_x0000_t202" style="position:absolute;left:10346;top:7364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ew/8QA&#10;AADcAAAADwAAAGRycy9kb3ducmV2LnhtbERPS2vCQBC+F/wPywje6sYebEldRWwLHvpSW6i3MTsm&#10;wexs2B1j+u+7hUJv8/E9Z7boXaM6CrH2bGAyzkARF97WXBr42D1d34GKgmyx8UwGvinCYj64mmFu&#10;/YU31G2lVCmEY44GKpE21zoWFTmMY98SJ+7og0NJMJTaBrykcNfomyybaoc1p4YKW1pVVJy2Z2eg&#10;+Yrh+ZDJvnsoX+T9TZ8/HyevxoyG/fIelFAv/+I/99qm+dNb+H0mXaD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XsP/EAAAA3AAAAA8AAAAAAAAAAAAAAAAAmAIAAGRycy9k&#10;b3ducmV2LnhtbFBLBQYAAAAABAAEAPUAAACJAwAAAAA=&#10;" filled="f" stroked="f" strokeweight=".5pt">
                    <v:textbox inset="0,0,0,0">
                      <w:txbxContent>
                        <w:p w14:paraId="656D1365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v:shape id="Text Box 169" o:spid="_x0000_s1064" type="#_x0000_t202" style="position:absolute;left:9524;top:6407;width:160;height:19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gkjcYA&#10;AADcAAAADwAAAGRycy9kb3ducmV2LnhtbESPzU7DQAyE70h9h5UrcaObcqhQ6LZCUCQO/BYqlZvJ&#10;miRq1hvtuml4e3xA4mZrxjOfl+sxdGaglNvIDuazAgxxFX3LtYOP9/uLKzBZkD12kcnBD2VYryZn&#10;Syx9PPEbDVupjYZwLtFBI9KX1uaqoYB5Fnti1b5jCii6ptr6hCcND529LIqFDdiyNjTY021D1WF7&#10;DA66fU6PX4V8Dnf1k7y+2ONuM3927nw63lyDERrl3/x3/eAVf6G0+oxOYF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8gkjcYAAADcAAAADwAAAAAAAAAAAAAAAACYAgAAZHJz&#10;L2Rvd25yZXYueG1sUEsFBgAAAAAEAAQA9QAAAIsDAAAAAA==&#10;" filled="f" stroked="f" strokeweight=".5pt">
                    <v:textbox inset="0,0,0,0">
                      <w:txbxContent>
                        <w:p w14:paraId="74D70DA0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  <w:proofErr w:type="spellEnd"/>
                        </w:p>
                      </w:txbxContent>
                    </v:textbox>
                  </v:shape>
                  <v:shape id="Freeform 170" o:spid="_x0000_s1065" style="position:absolute;left:9173;top:6815;width:1065;height:646;visibility:visible;mso-wrap-style:square;v-text-anchor:top" coordsize="1065,6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CgvQMIA&#10;AADcAAAADwAAAGRycy9kb3ducmV2LnhtbERP24rCMBB9F/yHMIIvsqaKlt2uURZR8dXLB8w2s22x&#10;mXSTWKtfbxYWfJvDuc5i1ZlatOR8ZVnBZJyAIM6trrhQcD5t395B+ICssbZMCu7kYbXs9xaYaXvj&#10;A7XHUIgYwj5DBWUITSalz0sy6Me2IY7cj3UGQ4SukNrhLYabWk6TJJUGK44NJTa0Lim/HK9GQbt9&#10;jOT3abRx8911ms8u6WM9/1VqOOi+PkEE6sJL/O/e6zg//YC/Z+IFcvk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KC9AwgAAANwAAAAPAAAAAAAAAAAAAAAAAJgCAABkcnMvZG93&#10;bnJldi54bWxQSwUGAAAAAAQABAD1AAAAhwMAAAAA&#10;" path="m,646c401,548,296,,1065,27e" filled="f" strokeweight="1pt">
                    <v:path arrowok="t" o:connecttype="custom" o:connectlocs="0,646;1065,27" o:connectangles="0,0"/>
                  </v:shape>
                  <w10:wrap type="none"/>
                  <w10:anchorlock/>
                </v:group>
              </w:pict>
            </w:r>
          </w:p>
        </w:tc>
      </w:tr>
      <w:tr w:rsidR="00C3047F" w14:paraId="2C9C6E5F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1D83501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1A47153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What will be the number of photons emitted per second by a 10 W sodium </w:t>
            </w:r>
            <w:proofErr w:type="spellStart"/>
            <w:r>
              <w:rPr>
                <w:rFonts w:ascii="Cambria Math" w:hAnsi="Cambria Math"/>
              </w:rPr>
              <w:t>vapour</w:t>
            </w:r>
            <w:proofErr w:type="spellEnd"/>
            <w:r>
              <w:rPr>
                <w:rFonts w:ascii="Cambria Math" w:hAnsi="Cambria Math"/>
              </w:rPr>
              <w:t xml:space="preserve"> lamp assuming that 90% of the consumed energy is converted into light? Wavelength of sodium light is 590 nm, </w:t>
            </w:r>
            <m:oMath>
              <m:r>
                <w:rPr>
                  <w:rFonts w:ascii="Cambria Math" w:hAnsi="Cambria Math"/>
                </w:rPr>
                <m:t>h=6.63×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-34</m:t>
                  </m:r>
                </m:sup>
              </m:sSup>
            </m:oMath>
            <w:r>
              <w:rPr>
                <w:rFonts w:ascii="Cambria Math" w:hAnsi="Cambria Math"/>
              </w:rPr>
              <w:t>J-s.</w:t>
            </w:r>
          </w:p>
        </w:tc>
      </w:tr>
      <w:tr w:rsidR="00C3047F" w14:paraId="5720CFD6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0842F799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C216E32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98D1DD2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0.267×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18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5BE013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5409109" w14:textId="77777777"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0.267×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19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908F71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7FCDC24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0.267×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20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A962B4B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E07AA66" w14:textId="77777777"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0.267×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17</m:t>
                    </m:r>
                  </m:sup>
                </m:sSup>
              </m:oMath>
            </m:oMathPara>
          </w:p>
        </w:tc>
      </w:tr>
      <w:tr w:rsidR="00C3047F" w:rsidRPr="00611E2C" w14:paraId="029F9319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20D23B35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C361A66" w14:textId="77777777" w:rsidR="00C3047F" w:rsidRPr="00611E2C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For the Bohr’s second orbit of circumference </w:t>
            </w:r>
            <m:oMath>
              <m:r>
                <w:rPr>
                  <w:rFonts w:ascii="Cambria Math" w:hAnsi="Cambria Math"/>
                </w:rPr>
                <m:t>2πr</m:t>
              </m:r>
            </m:oMath>
            <w:r>
              <w:rPr>
                <w:rFonts w:ascii="Cambria Math" w:hAnsi="Cambria Math"/>
              </w:rPr>
              <w:t xml:space="preserve">, the de-Broglie wavelength of revolving electron will be </w:t>
            </w:r>
          </w:p>
        </w:tc>
      </w:tr>
      <w:tr w:rsidR="00C3047F" w:rsidRPr="00611E2C" w14:paraId="57758329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3EDAE9F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F4E984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5359E36" w14:textId="77777777" w:rsidR="00C3047F" w:rsidRPr="00611E2C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2πr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503482B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9F48F8F" w14:textId="77777777"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πr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634370B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C306F85" w14:textId="77777777" w:rsidR="00C3047F" w:rsidRPr="00611E2C" w:rsidRDefault="00CD148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 w:cs="Calibri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 w:cs="Calibri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Calibri"/>
                      </w:rPr>
                      <m:t>2πr</m:t>
                    </m:r>
                  </m:den>
                </m:f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93328F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AB68768" w14:textId="77777777" w:rsidR="00C3047F" w:rsidRPr="00611E2C" w:rsidRDefault="00CD148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hAnsi="Cambria Math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/>
                      </w:rPr>
                      <m:t>4πr</m:t>
                    </m:r>
                  </m:den>
                </m:f>
              </m:oMath>
            </m:oMathPara>
          </w:p>
        </w:tc>
      </w:tr>
      <w:tr w:rsidR="00C3047F" w:rsidRPr="00B761B0" w14:paraId="504D8FD2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235A8B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6F955E3F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>The work function of a metal is</w:t>
            </w:r>
          </w:p>
        </w:tc>
      </w:tr>
      <w:tr w:rsidR="00C3047F" w:rsidRPr="00B761B0" w14:paraId="017DEF18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4A934BB9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FCCC94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3E52972A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The energy for the electron to enter into the metal</w:t>
            </w:r>
          </w:p>
        </w:tc>
      </w:tr>
      <w:tr w:rsidR="00C3047F" w:rsidRPr="00B761B0" w14:paraId="12F54590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74A0E1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F0C3053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  <w:vAlign w:val="center"/>
          </w:tcPr>
          <w:p w14:paraId="21A6B187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The energy for producing </w:t>
            </w:r>
            <m:oMath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>-ray</w:t>
            </w:r>
          </w:p>
        </w:tc>
      </w:tr>
      <w:tr w:rsidR="00C3047F" w:rsidRPr="00B761B0" w14:paraId="68CD24DF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667A5DA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F67E6A5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5008485E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The energy is required for an electron to come out from metal surface</w:t>
            </w:r>
          </w:p>
        </w:tc>
      </w:tr>
      <w:tr w:rsidR="00C3047F" w:rsidRPr="00B761B0" w14:paraId="5E9C62B7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210C8057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7A450B6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4683" w:type="pct"/>
            <w:gridSpan w:val="7"/>
            <w:tcMar>
              <w:left w:w="0" w:type="dxa"/>
              <w:right w:w="0" w:type="dxa"/>
            </w:tcMar>
          </w:tcPr>
          <w:p w14:paraId="75B93E6A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these</w:t>
            </w:r>
          </w:p>
        </w:tc>
      </w:tr>
      <w:tr w:rsidR="00C3047F" w14:paraId="1D78D0D4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3083EA36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FBCEA64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If the uncertainty in the position of proton is </w:t>
            </w:r>
            <m:oMath>
              <m:r>
                <w:rPr>
                  <w:rFonts w:ascii="Cambria Math" w:hAnsi="Cambria Math"/>
                </w:rPr>
                <m:t>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8</m:t>
                  </m:r>
                </m:sup>
              </m:sSup>
            </m:oMath>
            <w:r>
              <w:rPr>
                <w:rFonts w:ascii="Cambria Math" w:hAnsi="Cambria Math"/>
              </w:rPr>
              <w:t>m, then the minimum uncertainty in its speed will be</w:t>
            </w:r>
          </w:p>
        </w:tc>
      </w:tr>
      <w:tr w:rsidR="00C3047F" w:rsidRPr="00AD2DD0" w14:paraId="3D44B2DF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3EF007F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96E7C5A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A55892" w14:textId="77777777" w:rsidR="00C3047F" w:rsidRPr="00AD2DD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1 cm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843A4A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6100BFC" w14:textId="77777777" w:rsidR="00C3047F" w:rsidRPr="00AD2DD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 m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0A8854F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C0EFB78" w14:textId="77777777" w:rsidR="00C3047F" w:rsidRPr="00AD2DD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1 mm</m:t>
                </m:r>
                <m:sSup>
                  <m:sSupPr>
                    <m:ctrlPr>
                      <w:rPr>
                        <w:rFonts w:ascii="Cambria Math" w:hAnsi="Cambria Math" w:cs="Calibri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5D20747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56E2316" w14:textId="77777777" w:rsidR="00C3047F" w:rsidRPr="00AD2DD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100 m</m:t>
                </m:r>
                <m:sSup>
                  <m:sSupPr>
                    <m:ctrlPr>
                      <w:rPr>
                        <w:rFonts w:ascii="Cambria Math" w:hAnsi="Cambria Math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</w:tr>
      <w:tr w:rsidR="00C3047F" w:rsidRPr="00B761B0" w14:paraId="1DAB8237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0F8EF17A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9D28E56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The work function for metals </w:t>
            </w:r>
            <m:oMath>
              <m:r>
                <w:rPr>
                  <w:rFonts w:ascii="Cambria Math" w:eastAsiaTheme="minorEastAsia" w:hAnsi="Cambria Math"/>
                </w:rPr>
                <m:t>A, B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C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are respectively </w:t>
            </w:r>
            <m:oMath>
              <m:r>
                <w:rPr>
                  <w:rFonts w:ascii="Cambria Math" w:eastAsiaTheme="minorEastAsia" w:hAnsi="Cambria Math"/>
                </w:rPr>
                <m:t>1.92 eV, 2.0 eV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and </w:t>
            </w:r>
            <m:oMath>
              <m:r>
                <w:rPr>
                  <w:rFonts w:ascii="Cambria Math" w:eastAsiaTheme="minorEastAsia" w:hAnsi="Cambria Math"/>
                </w:rPr>
                <m:t>5 eV.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According to Einstein’s equation, the metals which will emit photo electrons for a radiation of wavelength </w:t>
            </w:r>
            <m:oMath>
              <m:r>
                <w:rPr>
                  <w:rFonts w:ascii="Cambria Math" w:eastAsiaTheme="minorEastAsia" w:hAnsi="Cambria Math"/>
                </w:rPr>
                <m:t>4100 Å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is/are</w:t>
            </w:r>
          </w:p>
        </w:tc>
      </w:tr>
      <w:tr w:rsidR="00C3047F" w:rsidRPr="00B761B0" w14:paraId="4EEE36D7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7AF2CF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65C7696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43E528D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None of these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5F1C103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6868F78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A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only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33AC05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FF1A9F6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A</m:t>
              </m:r>
            </m:oMath>
            <w:r w:rsidRPr="00B761B0">
              <w:rPr>
                <w:rFonts w:ascii="Cambria Math" w:eastAsiaTheme="minorEastAsia" w:hAnsi="Cambria Math" w:cs="Calibri"/>
              </w:rPr>
              <w:t xml:space="preserve"> and </w:t>
            </w:r>
            <m:oMath>
              <m:r>
                <w:rPr>
                  <w:rFonts w:ascii="Cambria Math" w:eastAsiaTheme="minorEastAsia" w:hAnsi="Cambria Math" w:cs="Calibri"/>
                </w:rPr>
                <m:t>B</m:t>
              </m:r>
            </m:oMath>
            <w:r w:rsidRPr="00B761B0">
              <w:rPr>
                <w:rFonts w:ascii="Cambria Math" w:eastAsiaTheme="minorEastAsia" w:hAnsi="Cambria Math" w:cs="Calibri"/>
              </w:rPr>
              <w:t xml:space="preserve"> only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51232D5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6351EDF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All the three metals</w:t>
            </w:r>
          </w:p>
        </w:tc>
      </w:tr>
      <w:tr w:rsidR="00C3047F" w:rsidRPr="00B761B0" w14:paraId="0BAE824E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23BAAA2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lastRenderedPageBreak/>
              <w:t>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4B1F528B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Among the following four spectral regions, the photons </w:t>
            </w:r>
            <w:proofErr w:type="gramStart"/>
            <w:r w:rsidRPr="00B761B0">
              <w:rPr>
                <w:rFonts w:ascii="Cambria Math" w:hAnsi="Cambria Math"/>
              </w:rPr>
              <w:t>has</w:t>
            </w:r>
            <w:proofErr w:type="gramEnd"/>
            <w:r w:rsidRPr="00B761B0">
              <w:rPr>
                <w:rFonts w:ascii="Cambria Math" w:hAnsi="Cambria Math"/>
              </w:rPr>
              <w:t xml:space="preserve"> the highest energy in</w:t>
            </w:r>
          </w:p>
        </w:tc>
      </w:tr>
      <w:tr w:rsidR="00C3047F" w:rsidRPr="00B761B0" w14:paraId="0E2985EE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40C99BB7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16789D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C20703F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Infrared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37F0AF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BD5472F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Violet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0187D3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16876D3C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Red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476659F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2D2561E6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Blue</w:t>
            </w:r>
          </w:p>
        </w:tc>
      </w:tr>
      <w:tr w:rsidR="00C3047F" w:rsidRPr="00B761B0" w14:paraId="38CB84A9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6A03B8FA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2BDC2D88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Kinetic energy of emitted cathode rays is dependent on</w:t>
            </w:r>
          </w:p>
        </w:tc>
      </w:tr>
      <w:tr w:rsidR="00C3047F" w:rsidRPr="00B761B0" w14:paraId="499C2C3C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72AD2175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76E96C1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73E42EBA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Only voltage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3E1925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4FB764A0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Only work function</w:t>
            </w:r>
          </w:p>
        </w:tc>
      </w:tr>
      <w:tr w:rsidR="00C3047F" w:rsidRPr="00B761B0" w14:paraId="3B7D682C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0759D909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CE7DC9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0605D6FC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Both (a) and (b)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29154462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2148" w:type="pct"/>
            <w:gridSpan w:val="3"/>
            <w:tcMar>
              <w:left w:w="0" w:type="dxa"/>
              <w:right w:w="0" w:type="dxa"/>
            </w:tcMar>
          </w:tcPr>
          <w:p w14:paraId="2FED3E57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It does not depend upon any physical quantity</w:t>
            </w:r>
          </w:p>
        </w:tc>
      </w:tr>
      <w:tr w:rsidR="00C3047F" w:rsidRPr="00611E2C" w14:paraId="4DB5F57F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5122E49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11.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3586793E" w14:textId="77777777"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An electron is accelerated under a potential difference of 182 V. The maximum velocity of electron will be </w:t>
            </w:r>
          </w:p>
          <w:p w14:paraId="02E60762" w14:textId="77777777"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 xml:space="preserve">(Charge of an electron is </w:t>
            </w:r>
            <m:oMath>
              <m:r>
                <w:rPr>
                  <w:rFonts w:ascii="Cambria Math" w:hAnsi="Cambria Math"/>
                </w:rPr>
                <m:t>1.6×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-19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C and its mass is </w:t>
            </w:r>
            <m:oMath>
              <m:r>
                <w:rPr>
                  <w:rFonts w:ascii="Cambria Math" w:hAnsi="Cambria Math"/>
                </w:rPr>
                <m:t>9.1×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-31</m:t>
                  </m:r>
                </m:sup>
              </m:sSup>
              <m:r>
                <w:rPr>
                  <w:rFonts w:ascii="Cambria Math" w:hAnsi="Cambria Math"/>
                </w:rPr>
                <m:t xml:space="preserve"> </m:t>
              </m:r>
            </m:oMath>
            <w:r>
              <w:rPr>
                <w:rFonts w:ascii="Cambria Math" w:hAnsi="Cambria Math"/>
              </w:rPr>
              <w:t>kg)</w:t>
            </w:r>
          </w:p>
        </w:tc>
      </w:tr>
      <w:tr w:rsidR="00C3047F" w:rsidRPr="00611E2C" w14:paraId="3DC82F7D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897DA23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49848C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12BFE5C" w14:textId="77777777"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5.65×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m/s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FC9FEFE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3481B95" w14:textId="77777777"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4×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m/s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056FDA5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44D669A" w14:textId="77777777"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8×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m/s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865FC9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B98BE45" w14:textId="77777777" w:rsidR="00C3047F" w:rsidRPr="00611E2C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16×</m:t>
              </m:r>
              <m:sSup>
                <m:sSupPr>
                  <m:ctrlPr>
                    <w:rPr>
                      <w:rFonts w:ascii="Cambria Math" w:hAnsi="Cambria Math"/>
                      <w:i/>
                    </w:rPr>
                  </m:ctrlPr>
                </m:sSupPr>
                <m:e>
                  <m:r>
                    <w:rPr>
                      <w:rFonts w:ascii="Cambria Math" w:hAnsi="Cambria Math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</w:rPr>
                    <m:t>6</m:t>
                  </m:r>
                </m:sup>
              </m:sSup>
            </m:oMath>
            <w:r>
              <w:rPr>
                <w:rFonts w:ascii="Cambria Math" w:hAnsi="Cambria Math"/>
              </w:rPr>
              <w:t xml:space="preserve"> m/s</w:t>
            </w:r>
          </w:p>
        </w:tc>
      </w:tr>
      <w:tr w:rsidR="00C3047F" w:rsidRPr="00B761B0" w14:paraId="50B08A0F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43D2A0C2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12.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26DFDDC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If the voltage of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-rays tube is doubled, the intensity of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>-rays will become</w:t>
            </w:r>
          </w:p>
        </w:tc>
      </w:tr>
      <w:tr w:rsidR="00C3047F" w:rsidRPr="00B761B0" w14:paraId="36F71B56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1FAD309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22D610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31F10DE9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Half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7AF637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E885C98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Unchanged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0055172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B66D8D0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Double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39877A3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5B32626F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Four times</w:t>
            </w:r>
          </w:p>
        </w:tc>
      </w:tr>
      <w:tr w:rsidR="00C3047F" w:rsidRPr="00B761B0" w14:paraId="1281186A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40E07202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13.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D82804D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Bragg’s law for </w:t>
            </w:r>
            <m:oMath>
              <m:r>
                <w:rPr>
                  <w:rFonts w:ascii="Cambria Math" w:eastAsiaTheme="minorEastAsia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>-rays is</w:t>
            </w:r>
          </w:p>
        </w:tc>
      </w:tr>
      <w:tr w:rsidR="00C3047F" w:rsidRPr="00B761B0" w14:paraId="5CFDCA17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7D925985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2813A4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2A686E5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d</m:t>
                </m:r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 w:cs="Calibri"/>
                      </w:rPr>
                      <m:t>θ=2nλ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991E0D3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C6ACC20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2d</m:t>
                </m:r>
                <m:func>
                  <m:funcPr>
                    <m:ctrlPr>
                      <w:rPr>
                        <w:rFonts w:ascii="Cambria Math" w:hAnsi="Cambria Math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/>
                      </w:rPr>
                      <m:t>θ=n</m:t>
                    </m:r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825E0CA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02D4DD8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n</m:t>
                </m:r>
                <m:func>
                  <m:funcPr>
                    <m:ctrlPr>
                      <w:rPr>
                        <w:rFonts w:ascii="Cambria Math" w:hAnsi="Cambria Math" w:cs="Calibri"/>
                        <w:i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Cambria Math" w:cs="Calibri"/>
                      </w:rPr>
                      <m:t>sin</m:t>
                    </m:r>
                  </m:fName>
                  <m:e>
                    <m:r>
                      <w:rPr>
                        <w:rFonts w:ascii="Cambria Math" w:hAnsi="Cambria Math" w:cs="Calibri"/>
                      </w:rPr>
                      <m:t>θ=2λd</m:t>
                    </m:r>
                  </m:e>
                </m:func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5510349B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9BEEFAE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these</w:t>
            </w:r>
          </w:p>
        </w:tc>
      </w:tr>
      <w:tr w:rsidR="00C3047F" w:rsidRPr="00B761B0" w14:paraId="05D51F07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0F3EB31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14.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3685D6D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An electron of charge </w:t>
            </w:r>
            <m:oMath>
              <m:r>
                <w:rPr>
                  <w:rFonts w:ascii="Cambria Math" w:hAnsi="Cambria Math"/>
                </w:rPr>
                <m:t>'e'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coulomb passes through a potential difference of </w:t>
            </w:r>
            <m:oMath>
              <m:r>
                <w:rPr>
                  <w:rFonts w:ascii="Cambria Math" w:eastAsiaTheme="minorEastAsia" w:hAnsi="Cambria Math"/>
                </w:rPr>
                <m:t>V volts.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Its energy in </w:t>
            </w:r>
            <m:oMath>
              <m:r>
                <w:rPr>
                  <w:rFonts w:ascii="Cambria Math" w:eastAsiaTheme="minorEastAsia" w:hAnsi="Cambria Math"/>
                </w:rPr>
                <m:t>'joules'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will be</w:t>
            </w:r>
          </w:p>
        </w:tc>
      </w:tr>
      <w:tr w:rsidR="00C3047F" w:rsidRPr="00B761B0" w14:paraId="1F5327E4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C140FE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8B3123F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8CFC1FE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V/e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5521593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9127C40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eV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535608B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BC57E4D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e/V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28B2697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F5447CC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V</m:t>
                </m:r>
              </m:oMath>
            </m:oMathPara>
          </w:p>
        </w:tc>
      </w:tr>
      <w:tr w:rsidR="00C3047F" w:rsidRPr="00B761B0" w14:paraId="0D192D98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42E13F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15.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6BFF4A6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When cathode-rays strike a metal target of high melting point with a very high velocity, then which of the following are produced</w:t>
            </w:r>
          </w:p>
        </w:tc>
      </w:tr>
      <w:tr w:rsidR="00C3047F" w:rsidRPr="00B761B0" w14:paraId="6F66BB08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19F6D6EB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D9FBFC7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48CF6EE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>
              <m:r>
                <w:rPr>
                  <w:rFonts w:ascii="Cambria Math" w:hAnsi="Cambria Math" w:cs="Calibri"/>
                </w:rPr>
                <m:t>α</m:t>
              </m:r>
            </m:oMath>
            <w:r w:rsidRPr="00B761B0">
              <w:rPr>
                <w:rFonts w:ascii="Cambria Math" w:eastAsiaTheme="minorEastAsia" w:hAnsi="Cambria Math" w:cs="Calibri"/>
              </w:rPr>
              <w:t>-rays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EE9E6C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E47EDE3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X</m:t>
              </m:r>
            </m:oMath>
            <w:r w:rsidRPr="00B761B0">
              <w:rPr>
                <w:rFonts w:ascii="Cambria Math" w:eastAsiaTheme="minorEastAsia" w:hAnsi="Cambria Math"/>
              </w:rPr>
              <w:t>-rays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687DE5C5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40E49B45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w:r w:rsidRPr="00B761B0">
              <w:rPr>
                <w:rFonts w:ascii="Cambria Math" w:hAnsi="Cambria Math" w:cs="Calibri"/>
              </w:rPr>
              <w:t>Ultraviolet rays</w:t>
            </w: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D2584B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360B0AD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>
              <m:r>
                <w:rPr>
                  <w:rFonts w:ascii="Cambria Math" w:hAnsi="Cambria Math"/>
                </w:rPr>
                <m:t>γ</m:t>
              </m:r>
            </m:oMath>
            <w:r w:rsidRPr="00B761B0">
              <w:rPr>
                <w:rFonts w:ascii="Cambria Math" w:eastAsiaTheme="minorEastAsia" w:hAnsi="Cambria Math"/>
              </w:rPr>
              <w:t>-waves</w:t>
            </w:r>
          </w:p>
        </w:tc>
      </w:tr>
      <w:tr w:rsidR="00C3047F" w:rsidRPr="00B761B0" w14:paraId="544278CC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322081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16.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B9DEAB8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A photon of energy </w:t>
            </w:r>
            <m:oMath>
              <m:r>
                <w:rPr>
                  <w:rFonts w:ascii="Cambria Math" w:eastAsiaTheme="minorEastAsia" w:hAnsi="Cambria Math"/>
                </w:rPr>
                <m:t>8 eV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is incident on a metal surface of threshold frequency </w:t>
            </w:r>
            <m:oMath>
              <m:r>
                <w:rPr>
                  <w:rFonts w:ascii="Cambria Math" w:eastAsiaTheme="minorEastAsia" w:hAnsi="Cambria Math"/>
                </w:rPr>
                <m:t>1.6×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15</m:t>
                  </m:r>
                </m:sup>
              </m:sSup>
              <m:r>
                <w:rPr>
                  <w:rFonts w:ascii="Cambria Math" w:eastAsiaTheme="minorEastAsia" w:hAnsi="Cambria Math"/>
                </w:rPr>
                <m:t>Hz,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then the maximum kinetic energy of photoelectrons emitted is </w:t>
            </w:r>
            <m:oMath>
              <m:r>
                <w:rPr>
                  <w:rFonts w:ascii="Cambria Math" w:eastAsiaTheme="minorEastAsia" w:hAnsi="Cambria Math"/>
                </w:rPr>
                <m:t>(h=</m:t>
              </m:r>
              <m:r>
                <w:rPr>
                  <w:rFonts w:ascii="Cambria Math" w:eastAsiaTheme="minorEastAsia" w:hAnsi="Cambria Math"/>
                </w:rPr>
                <m:t>6.6×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-34</m:t>
                  </m:r>
                </m:sup>
              </m:sSup>
              <m:r>
                <w:rPr>
                  <w:rFonts w:ascii="Cambria Math" w:eastAsiaTheme="minorEastAsia" w:hAnsi="Cambria Math"/>
                </w:rPr>
                <m:t>Js)</m:t>
              </m:r>
            </m:oMath>
          </w:p>
        </w:tc>
      </w:tr>
      <w:tr w:rsidR="00C3047F" w:rsidRPr="00B761B0" w14:paraId="28D1435E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15210FCA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0677E8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D6D6865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4.8 eV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94AA762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00043964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2.4 eV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1A5C30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74F7362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1.4 eV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E0A450C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B07E461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0.8 eV</m:t>
                </m:r>
              </m:oMath>
            </m:oMathPara>
          </w:p>
        </w:tc>
      </w:tr>
      <w:tr w:rsidR="00C3047F" w:rsidRPr="00B761B0" w14:paraId="75F0BA48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7F1236C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17.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78CD4583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eastAsiaTheme="minorEastAsia" w:hAnsi="Cambria Math"/>
              </w:rPr>
              <w:t xml:space="preserve">The kinetic energy of an electron is </w:t>
            </w:r>
            <m:oMath>
              <m:r>
                <w:rPr>
                  <w:rFonts w:ascii="Cambria Math" w:eastAsiaTheme="minorEastAsia" w:hAnsi="Cambria Math"/>
                </w:rPr>
                <m:t>5 eV.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Calculate the de-Broglie wavelength associated with it </w:t>
            </w:r>
            <m:oMath>
              <m:r>
                <w:rPr>
                  <w:rFonts w:ascii="Cambria Math" w:eastAsiaTheme="minorEastAsia" w:hAnsi="Cambria Math"/>
                </w:rPr>
                <m:t>(h=</m:t>
              </m:r>
              <m:r>
                <w:rPr>
                  <w:rFonts w:ascii="Cambria Math" w:eastAsiaTheme="minorEastAsia" w:hAnsi="Cambria Math"/>
                </w:rPr>
                <m:t>6.6×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-34</m:t>
                  </m:r>
                </m:sup>
              </m:sSup>
              <m:r>
                <w:rPr>
                  <w:rFonts w:ascii="Cambria Math" w:eastAsiaTheme="minorEastAsia" w:hAnsi="Cambria Math"/>
                </w:rPr>
                <m:t xml:space="preserve">Js, </m:t>
              </m:r>
              <m:sSub>
                <m:sSub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</w:rPr>
                    <m:t>m</m:t>
                  </m:r>
                </m:e>
                <m:sub>
                  <m:r>
                    <w:rPr>
                      <w:rFonts w:ascii="Cambria Math" w:eastAsiaTheme="minorEastAsia" w:hAnsi="Cambria Math"/>
                    </w:rPr>
                    <m:t>e</m:t>
                  </m:r>
                </m:sub>
              </m:sSub>
              <m:r>
                <w:rPr>
                  <w:rFonts w:ascii="Cambria Math" w:eastAsiaTheme="minorEastAsia" w:hAnsi="Cambria Math"/>
                </w:rPr>
                <m:t>=9.1×</m:t>
              </m:r>
              <m:sSup>
                <m:sSupPr>
                  <m:ctrlPr>
                    <w:rPr>
                      <w:rFonts w:ascii="Cambria Math" w:eastAsiaTheme="minorEastAsia" w:hAnsi="Cambria Math"/>
                      <w:i/>
                    </w:rPr>
                  </m:ctrlPr>
                </m:sSupPr>
                <m:e>
                  <m:r>
                    <w:rPr>
                      <w:rFonts w:ascii="Cambria Math" w:eastAsiaTheme="minorEastAsia" w:hAnsi="Cambria Math"/>
                    </w:rPr>
                    <m:t>10</m:t>
                  </m:r>
                </m:e>
                <m:sup>
                  <m:r>
                    <w:rPr>
                      <w:rFonts w:ascii="Cambria Math" w:eastAsiaTheme="minorEastAsia" w:hAnsi="Cambria Math"/>
                    </w:rPr>
                    <m:t>-31</m:t>
                  </m:r>
                </m:sup>
              </m:sSup>
              <m:r>
                <w:rPr>
                  <w:rFonts w:ascii="Cambria Math" w:eastAsiaTheme="minorEastAsia" w:hAnsi="Cambria Math"/>
                </w:rPr>
                <m:t>kg)</m:t>
              </m:r>
            </m:oMath>
          </w:p>
        </w:tc>
      </w:tr>
      <w:tr w:rsidR="00C3047F" w:rsidRPr="00B761B0" w14:paraId="07E2C7FD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2F275A90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3CA0A47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8F8EF9A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5.47 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10CCE6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357D928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 xml:space="preserve">10.9 </m:t>
                </m:r>
                <m:r>
                  <w:rPr>
                    <w:rFonts w:ascii="Cambria Math" w:hAnsi="Cambria Math" w:cs="Calibri"/>
                  </w:rPr>
                  <m:t>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C3297CA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BF60C6E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2.7 Å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3947AEF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0E0F9C10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these</w:t>
            </w:r>
          </w:p>
        </w:tc>
      </w:tr>
      <w:tr w:rsidR="00C3047F" w:rsidRPr="00B761B0" w14:paraId="32762D59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221EF4E7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18.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18A5FA0B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 xml:space="preserve">Order of </w:t>
            </w:r>
            <m:oMath>
              <m:r>
                <w:rPr>
                  <w:rFonts w:ascii="Cambria Math" w:hAnsi="Cambria Math"/>
                </w:rPr>
                <m:t>q/m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 ratio of proton, </w:t>
            </w:r>
            <m:oMath>
              <m:r>
                <w:rPr>
                  <w:rFonts w:ascii="Cambria Math" w:eastAsiaTheme="minorEastAsia" w:hAnsi="Cambria Math"/>
                </w:rPr>
                <m:t>α</m:t>
              </m:r>
            </m:oMath>
            <w:r w:rsidRPr="00B761B0">
              <w:rPr>
                <w:rFonts w:ascii="Cambria Math" w:eastAsiaTheme="minorEastAsia" w:hAnsi="Cambria Math"/>
              </w:rPr>
              <w:t xml:space="preserve">-particle and electron </w:t>
            </w:r>
            <w:proofErr w:type="gramStart"/>
            <w:r w:rsidRPr="00B761B0">
              <w:rPr>
                <w:rFonts w:ascii="Cambria Math" w:eastAsiaTheme="minorEastAsia" w:hAnsi="Cambria Math"/>
              </w:rPr>
              <w:t>is</w:t>
            </w:r>
            <w:proofErr w:type="gramEnd"/>
          </w:p>
        </w:tc>
      </w:tr>
      <w:tr w:rsidR="00C3047F" w:rsidRPr="00B761B0" w14:paraId="04268B48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7AB66F6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3DC5B25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77A1722E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e&gt;p&gt;α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7A64374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0766C9F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/>
                  </w:rPr>
                  <m:t>p&gt;α&gt;e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A31BB12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0E27AEE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e&gt;α&gt;p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</w:tcPr>
          <w:p w14:paraId="1B92CAB0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</w:tcPr>
          <w:p w14:paraId="69768DB0" w14:textId="77777777" w:rsidR="00C3047F" w:rsidRPr="00B761B0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w:r w:rsidRPr="00B761B0">
              <w:rPr>
                <w:rFonts w:ascii="Cambria Math" w:hAnsi="Cambria Math"/>
              </w:rPr>
              <w:t>None of these</w:t>
            </w:r>
          </w:p>
        </w:tc>
      </w:tr>
      <w:tr w:rsidR="00C3047F" w:rsidRPr="00B761B0" w14:paraId="57B92DD3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55BA03A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19.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5C2BD85E" w14:textId="77777777" w:rsidR="00C3047F" w:rsidRPr="00B761B0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eastAsiaTheme="minorEastAsia" w:hAnsi="Cambria Math"/>
              </w:rPr>
            </w:pPr>
            <w:r w:rsidRPr="00B761B0">
              <w:rPr>
                <w:rFonts w:ascii="Cambria Math" w:hAnsi="Cambria Math"/>
              </w:rPr>
              <w:t xml:space="preserve">In the following diagrams if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2</m:t>
                  </m:r>
                </m:sub>
              </m:sSub>
              <m:r>
                <w:rPr>
                  <w:rFonts w:ascii="Cambria Math" w:hAnsi="Cambria Math"/>
                </w:rPr>
                <m:t>&gt;</m:t>
              </m:r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oMath>
            <w:r w:rsidRPr="00B761B0">
              <w:rPr>
                <w:rFonts w:ascii="Cambria Math" w:eastAsiaTheme="minorEastAsia" w:hAnsi="Cambria Math"/>
              </w:rPr>
              <w:t xml:space="preserve"> then</w:t>
            </w:r>
          </w:p>
          <w:p w14:paraId="191863CB" w14:textId="77777777" w:rsidR="00C3047F" w:rsidRPr="00B761B0" w:rsidRDefault="00CD148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  <w:noProof/>
              </w:rPr>
            </w:r>
            <w:r>
              <w:rPr>
                <w:rFonts w:ascii="Cambria Math" w:hAnsi="Cambria Math"/>
                <w:noProof/>
              </w:rPr>
              <w:pict w14:anchorId="46F0CCB6">
                <v:group id="Group 206" o:spid="_x0000_s1046" style="width:110.9pt;height:78.6pt;mso-position-horizontal-relative:char;mso-position-vertical-relative:line" coordorigin="8443,13445" coordsize="2218,1572">
                  <v:line id="Line 208" o:spid="_x0000_s1047" style="position:absolute;visibility:visible" from="9552,13506" to="9552,146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yy+8cQAAADcAAAADwAAAGRycy9kb3ducmV2LnhtbESPQWsCMRSE7wX/Q3iCl6JJhVZZjaKC&#10;peClrh48PjbP3cXNy5Kk6/rvG6HQ4zAz3zDLdW8b0ZEPtWMNbxMFgrhwpuZSw/m0H89BhIhssHFM&#10;Gh4UYL0avCwxM+7OR+ryWIoE4ZChhirGNpMyFBVZDBPXEifv6rzFmKQvpfF4T3DbyKlSH9JizWmh&#10;wpZ2FRW3/MdqyF8dXvDsT93hGz/V9pGH9+tO69Gw3yxAROrjf/iv/WU0TNUMnmfSEZ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LL7xxAAAANwAAAAPAAAAAAAAAAAA&#10;AAAAAKECAABkcnMvZG93bnJldi54bWxQSwUGAAAAAAQABAD5AAAAkgMAAAAA&#10;" strokeweight=".5pt">
                    <v:stroke startarrow="classic" startarrowwidth="narrow" startarrowlength="short"/>
                  </v:line>
                  <v:line id="Line 209" o:spid="_x0000_s1048" style="position:absolute;rotation:90;visibility:visible" from="9552,13519" to="9552,157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IteL8AAADcAAAADwAAAGRycy9kb3ducmV2LnhtbERPy4rCMBTdC/5DuII7m9qFDNUoIigu&#10;BgYfH3BJrm21ualNtO3fm4Uwy8N5rza9rcWbWl85VjBPUhDE2pmKCwXXy372A8IHZIO1Y1IwkIfN&#10;ejxaYW5cxyd6n0MhYgj7HBWUITS5lF6XZNEnriGO3M21FkOEbSFNi10Mt7XM0nQhLVYcG0psaFeS&#10;fpxfVoEb7q8j/uq/u751XZ1hdnoOB6Wmk367BBGoD//ir/toFGRpXBvPxCMg1x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EMIteL8AAADcAAAADwAAAAAAAAAAAAAAAACh&#10;AgAAZHJzL2Rvd25yZXYueG1sUEsFBgAAAAAEAAQA+QAAAI0DAAAAAA==&#10;" strokeweight=".5pt">
                    <v:stroke startarrow="classic" startarrowwidth="narrow" startarrowlength="short"/>
                  </v:line>
                  <v:shape id="Freeform 210" o:spid="_x0000_s1049" style="position:absolute;left:8872;top:13894;width:886;height:736;visibility:visible;mso-wrap-style:square;v-text-anchor:top" coordsize="1068,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X+ZXMEA&#10;AADcAAAADwAAAGRycy9kb3ducmV2LnhtbESPT4vCMBTE7wt+h/AEb2uiB9FqlCIuLN78A7vHR/Ns&#10;i81LSVJbv71ZWPA4zG9mmM1usI14kA+1Yw2zqQJBXDhTc6nhevn6XIIIEdlg45g0PCnAbjv62GBm&#10;XM8nepxjKVIJhww1VDG2mZShqMhimLqWOHk35y3GJH0pjcc+ldtGzpVaSIs1p4UKW9pXVNzPndXw&#10;0/0Wx/x29crfbRcS2Of5QevJeMjXICIN8Q3/p7+Nhrlawd+ZdATk9g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V/mVzBAAAA3AAAAA8AAAAAAAAAAAAAAAAAmAIAAGRycy9kb3du&#10;cmV2LnhtbFBLBQYAAAAABAAEAPUAAACGAwAAAAA=&#10;" path="m,736c405,727,536,5,1068,e" filled="f" strokeweight="1pt">
                    <v:path arrowok="t" o:connecttype="custom" o:connectlocs="0,736;886,0" o:connectangles="0,0"/>
                  </v:shape>
                  <v:line id="Line 211" o:spid="_x0000_s1050" style="position:absolute;visibility:visible" from="9748,13894" to="10502,138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PXKcMAAADcAAAADwAAAGRycy9kb3ducmV2LnhtbERPPWvDMBDdC/0P4grdGtnBhOBaNm1K&#10;oNAhOMnS7bCutlvrZCQ1dvLroyGQ8fG+i2o2gziR871lBekiAUHcWN1zq+B42L6sQfiArHGwTArO&#10;5KEqHx8KzLWduKbTPrQihrDPUUEXwphL6ZuODPqFHYkj92OdwRCha6V2OMVwM8hlkqykwZ5jQ4cj&#10;bTpq/vb/RsH6MPqP8+Z7a3fu91J/ZTVl+K7U89P89goi0Bzu4pv7UytYpnF+PBOPgCy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nj1ynDAAAA3AAAAA8AAAAAAAAAAAAA&#10;AAAAoQIAAGRycy9kb3ducmV2LnhtbFBLBQYAAAAABAAEAPkAAACRAwAAAAA=&#10;" strokeweight=".5pt"/>
                  <v:shape id="Text Box 212" o:spid="_x0000_s1051" type="#_x0000_t202" style="position:absolute;left:8752;top:14649;width:230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GfEcYA&#10;AADcAAAADwAAAGRycy9kb3ducmV2LnhtbESPT0vDQBTE70K/w/IK3uwmPRRJuy2iFTzUP60W6u2Z&#10;fSah2bdh9zWN394VhB6HmfkNs1gNrlU9hdh4NpBPMlDEpbcNVwY+3h9vbkFFQbbYeiYDPxRhtRxd&#10;LbCw/sxb6ndSqQThWKCBWqQrtI5lTQ7jxHfEyfv2waEkGSptA54T3LV6mmUz7bDhtFBjR/c1lcfd&#10;yRloDzFsvjL57B+qZ3l71af9On8x5no83M1BCQ1yCf+3n6yBaZ7D35l0BPTy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dGfEcYAAADcAAAADwAAAAAAAAAAAAAAAACYAgAAZHJz&#10;L2Rvd25yZXYueG1sUEsFBgAAAAAEAAQA9QAAAIsDAAAAAA==&#10;" filled="f" stroked="f" strokeweight=".5pt">
                    <v:textbox inset="0,0,0,0">
                      <w:txbxContent>
                        <w:p w14:paraId="2561D9F1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13" o:spid="_x0000_s1052" type="#_x0000_t202" style="position:absolute;left:9538;top:14622;width:936;height:395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BZsYA&#10;AADcAAAADwAAAGRycy9kb3ducmV2LnhtbESPS2vDMBCE74X8B7GB3hrZPoTiRAmlD+ghfSRtob1t&#10;ra1taq2MtHHcfx8FCjkOM/MNs1yPrlMDhdh6NpDPMlDElbct1wbe3x6urkFFQbbYeSYDfxRhvZpc&#10;LLG0/sBbGnZSqwThWKKBRqQvtY5VQw7jzPfEyfvxwaEkGWptAx4S3HW6yLK5dthyWmiwp9uGqt/d&#10;3hnoPmPYfGfyNdzVT/L6ovcf9/mzMZfT8WYBSmiUc/i//WgNFHkBpzPpCOjVE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QMBZsYAAADcAAAADwAAAAAAAAAAAAAAAACYAgAAZHJz&#10;L2Rvd25yZXYueG1sUEsFBgAAAAAEAAQA9QAAAIsDAAAAAA==&#10;" filled="f" stroked="f" strokeweight=".5pt">
                    <v:textbox inset="0,0,0,0">
                      <w:txbxContent>
                        <w:p w14:paraId="3C6A4317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Potential difference</w:t>
                          </w:r>
                        </w:p>
                      </w:txbxContent>
                    </v:textbox>
                  </v:shape>
                  <v:shape id="Text Box 214" o:spid="_x0000_s1053" type="#_x0000_t202" style="position:absolute;left:10503;top:14649;width:152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k/cYA&#10;AADcAAAADwAAAGRycy9kb3ducmV2LnhtbESPS2vDMBCE74X+B7GF3BrZCZTgRAmhD+ihzzSB9La1&#10;NraptTLSxnH/fVUI9DjMzDfMYjW4VvUUYuPZQD7OQBGX3jZcGdh+PFzPQEVBtth6JgM/FGG1vLxY&#10;YGH9id+p30ilEoRjgQZqka7QOpY1OYxj3xEn7+CDQ0kyVNoGPCW4a/Uky260w4bTQo0d3dZUfm+O&#10;zkC7j+HpK5PP/q56lrdXfdzd5y/GjK6G9RyU0CD/4XP70RqY5FP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3k+k/cYAAADcAAAADwAAAAAAAAAAAAAAAACYAgAAZHJz&#10;L2Rvd25yZXYueG1sUEsFBgAAAAAEAAQA9QAAAIsDAAAAAA==&#10;" filled="f" stroked="f" strokeweight=".5pt">
                    <v:textbox inset="0,0,0,0">
                      <w:txbxContent>
                        <w:p w14:paraId="3A309238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</w:p>
                      </w:txbxContent>
                    </v:textbox>
                  </v:shape>
                  <v:shape id="Text Box 215" o:spid="_x0000_s1054" type="#_x0000_t202" style="position:absolute;left:9372;top:13495;width:152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8icYA&#10;AADcAAAADwAAAGRycy9kb3ducmV2LnhtbESPS2vDMBCE74X+B7GF3BrZIZTgRAmhD+ihzzSB9La1&#10;NraptTLSxnH/fVUI9DjMzDfMYjW4VvUUYuPZQD7OQBGX3jZcGdh+PFzPQEVBtth6JgM/FGG1vLxY&#10;YGH9id+p30ilEoRjgQZqka7QOpY1OYxj3xEn7+CDQ0kyVNoGPCW4a/Uky260w4bTQo0d3dZUfm+O&#10;zkC7j+HpK5PP/q56lrdXfdzd5y/GjK6G9RyU0CD/4XP70RqY5FP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aY8icYAAADcAAAADwAAAAAAAAAAAAAAAACYAgAAZHJz&#10;L2Rvd25yZXYueG1sUEsFBgAAAAAEAAQA9QAAAIsDAAAAAA==&#10;" filled="f" stroked="f" strokeweight=".5pt">
                    <v:textbox inset="0,0,0,0">
                      <w:txbxContent>
                        <w:p w14:paraId="0FB5E9BD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i/>
                              <w:sz w:val="16"/>
                            </w:rPr>
                          </w:pPr>
                          <w:proofErr w:type="spellStart"/>
                          <w:r>
                            <w:rPr>
                              <w:i/>
                              <w:sz w:val="16"/>
                            </w:rPr>
                            <w:t>i</w:t>
                          </w:r>
                          <w:proofErr w:type="spellEnd"/>
                        </w:p>
                      </w:txbxContent>
                    </v:textbox>
                  </v:shape>
                  <v:shape id="Text Box 216" o:spid="_x0000_s1055" type="#_x0000_t202" style="position:absolute;left:9613;top:13445;width:992;height:39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qZEsYA&#10;AADcAAAADwAAAGRycy9kb3ducmV2LnhtbESPS2vDMBCE74X+B7GF3BrZgZTgRAmhD+ihzzSB9La1&#10;NraptTLSxnH/fVUI9DjMzDfMYjW4VvUUYuPZQD7OQBGX3jZcGdh+PFzPQEVBtth6JgM/FGG1vLxY&#10;YGH9id+p30ilEoRjgQZqka7QOpY1OYxj3xEn7+CDQ0kyVNoGPCW4a/Uky260w4bTQo0d3dZUfm+O&#10;zkC7j+HpK5PP/q56lrdXfdzd5y/GjK6G9RyU0CD/4XP70RqY5FP4O5OOgF7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qZEsYAAADcAAAADwAAAAAAAAAAAAAAAACYAgAAZHJz&#10;L2Rvd25yZXYueG1sUEsFBgAAAAAEAAQA9QAAAIsDAAAAAA==&#10;" filled="f" stroked="f" strokeweight=".5pt">
                    <v:textbox inset="0,0,0,0">
                      <w:txbxContent>
                        <w:p w14:paraId="080CC288" w14:textId="77777777" w:rsidR="00C3047F" w:rsidRDefault="00C3047F" w:rsidP="00C3047F">
                          <w:pPr>
                            <w:spacing w:after="0"/>
                            <w:contextualSpacing/>
                          </w:pPr>
                          <w:r>
                            <w:t>(Photoelectric current)</w:t>
                          </w:r>
                        </w:p>
                      </w:txbxContent>
                    </v:textbox>
                  </v:shape>
                  <v:shape id="Freeform 217" o:spid="_x0000_s1056" style="position:absolute;left:9107;top:13894;width:726;height:736;visibility:visible;mso-wrap-style:square;v-text-anchor:top" coordsize="1068,7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mb88IA&#10;AADcAAAADwAAAGRycy9kb3ducmV2LnhtbESPT4vCMBTE78J+h/AEbzbVg0jXVMrignjzD+jx0Tzb&#10;0ualJKntfvvNwoLHYX4zw+z2k+nEi5xvLCtYJSkI4tLqhisFt+v3cgvCB2SNnWVS8EMe9vnHbIeZ&#10;tiOf6XUJlYgl7DNUUIfQZ1L6siaDPrE9cfSe1hkMUbpKaodjLDedXKfpRhpsOC7U2NNXTWV7GYyC&#10;+/AoT8Xz5lLXmsFHcCyKg1KL+VR8ggg0hTf8nz5qBevVBv7OxCMg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OZvzwgAAANwAAAAPAAAAAAAAAAAAAAAAAJgCAABkcnMvZG93&#10;bnJldi54bWxQSwUGAAAAAAQABAD1AAAAhwMAAAAA&#10;" path="m,736c405,727,536,5,1068,e" filled="f" strokeweight="1pt">
                    <v:path arrowok="t" o:connecttype="custom" o:connectlocs="0,736;726,0" o:connectangles="0,0"/>
                  </v:shape>
                  <v:shape id="Text Box 218" o:spid="_x0000_s1057" type="#_x0000_t202" style="position:absolute;left:9030;top:14649;width:230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Si/sYA&#10;AADcAAAADwAAAGRycy9kb3ducmV2LnhtbESPS2vDMBCE74X+B7GF3BrZOaTBiRJCH9BDn2kC6W1r&#10;bWxTa2WkjeP++6oQ6HGYmW+YxWpwreopxMazgXycgSIuvW24MrD9eLiegYqCbLH1TAZ+KMJqeXmx&#10;wML6E79Tv5FKJQjHAg3UIl2hdSxrchjHviNO3sEHh5JkqLQNeEpw1+pJlk21w4bTQo0d3dZUfm+O&#10;zkC7j+HpK5PP/q56lrdXfdzd5y/GjK6G9RyU0CD/4XP70RqY5DfwdyYdAb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XSi/sYAAADcAAAADwAAAAAAAAAAAAAAAACYAgAAZHJz&#10;L2Rvd25yZXYueG1sUEsFBgAAAAAEAAQA9QAAAIsDAAAAAA==&#10;" filled="f" stroked="f" strokeweight=".5pt">
                    <v:textbox inset="0,0,0,0">
                      <w:txbxContent>
                        <w:p w14:paraId="59C28D46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t>V</w:t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v:shape id="Text Box 219" o:spid="_x0000_s1058" type="#_x0000_t202" style="position:absolute;left:8985;top:14176;width:230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s2jMMA&#10;AADcAAAADwAAAGRycy9kb3ducmV2LnhtbERPTU/CQBC9k/gfNmPiTbblQExlIQYk4YCigInexu7Y&#10;NnZnm92hlH/vHkw4vrzv2WJwreopxMazgXycgSIuvW24MnA8rO8fQEVBtth6JgMXirCY34xmWFh/&#10;5nfq91KpFMKxQAO1SFdoHcuaHMax74gT9+ODQ0kwVNoGPKdw1+pJlk21w4ZTQ40dLWsqf/cnZ6D9&#10;jGH7nclXv6pe5G2nTx/P+asxd7fD0yMooUGu4n/3xhqY5GltOpOOgJ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Os2jMMAAADcAAAADwAAAAAAAAAAAAAAAACYAgAAZHJzL2Rv&#10;d25yZXYueG1sUEsFBgAAAAAEAAQA9QAAAIgDAAAAAA==&#10;" filled="f" stroked="f" strokeweight=".5pt">
                    <v:textbox inset="0,0,0,0">
                      <w:txbxContent>
                        <w:p w14:paraId="39976A41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sym w:font="Symbol" w:char="F06C"/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2</w:t>
                          </w:r>
                        </w:p>
                      </w:txbxContent>
                    </v:textbox>
                  </v:shape>
                  <v:shape id="Text Box 220" o:spid="_x0000_s1059" type="#_x0000_t202" style="position:absolute;left:9297;top:14376;width:230;height:217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eTF8YA&#10;AADcAAAADwAAAGRycy9kb3ducmV2LnhtbESPS2vDMBCE74X+B7GF3BrZOYTGiRJCH9BDn2kC6W1r&#10;bWxTa2WkjeP++6oQ6HGYmW+YxWpwreopxMazgXycgSIuvW24MrD9eLi+ARUF2WLrmQz8UITV8vJi&#10;gYX1J36nfiOVShCOBRqoRbpC61jW5DCOfUecvIMPDiXJUGkb8JTgrtWTLJtqhw2nhRo7uq2p/N4c&#10;nYF2H8PTVyaf/V31LG+v+ri7z1+MGV0N6zkooUH+w+f2ozUwyWfwdyYdAb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6eTF8YAAADcAAAADwAAAAAAAAAAAAAAAACYAgAAZHJz&#10;L2Rvd25yZXYueG1sUEsFBgAAAAAEAAQA9QAAAIsDAAAAAA==&#10;" filled="f" stroked="f" strokeweight=".5pt">
                    <v:textbox inset="0,0,0,0">
                      <w:txbxContent>
                        <w:p w14:paraId="63A20BA8" w14:textId="77777777" w:rsidR="00C3047F" w:rsidRDefault="00C3047F" w:rsidP="00C3047F">
                          <w:pPr>
                            <w:spacing w:after="0"/>
                            <w:contextualSpacing/>
                            <w:jc w:val="center"/>
                            <w:rPr>
                              <w:sz w:val="16"/>
                              <w:vertAlign w:val="subscript"/>
                            </w:rPr>
                          </w:pPr>
                          <w:r>
                            <w:rPr>
                              <w:i/>
                              <w:sz w:val="16"/>
                            </w:rPr>
                            <w:sym w:font="Symbol" w:char="F06C"/>
                          </w:r>
                          <w:r>
                            <w:rPr>
                              <w:sz w:val="16"/>
                              <w:vertAlign w:val="subscript"/>
                            </w:rPr>
                            <w:t>1</w:t>
                          </w:r>
                        </w:p>
                      </w:txbxContent>
                    </v:textbox>
                  </v:shape>
                  <w10:wrap type="none"/>
                  <w10:anchorlock/>
                </v:group>
              </w:pict>
            </w:r>
          </w:p>
        </w:tc>
      </w:tr>
      <w:tr w:rsidR="00C3047F" w:rsidRPr="00B761B0" w14:paraId="34AC0827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761FD1A3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3DBA6030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3208E296" w14:textId="77777777" w:rsidR="00C3047F" w:rsidRPr="00B761B0" w:rsidRDefault="00CD148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=</m:t>
                </m:r>
                <m:rad>
                  <m:radPr>
                    <m:degHide m:val="1"/>
                    <m:ctrlPr>
                      <w:rPr>
                        <w:rFonts w:ascii="Cambria Math" w:hAnsi="Cambria Math" w:cs="Calibri"/>
                        <w:i/>
                      </w:rPr>
                    </m:ctrlPr>
                  </m:radPr>
                  <m:deg/>
                  <m:e>
                    <m:sSub>
                      <m:sSubPr>
                        <m:ctrlPr>
                          <w:rPr>
                            <w:rFonts w:ascii="Cambria Math" w:hAnsi="Cambria Math" w:cs="Calibri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Calibri"/>
                          </w:rPr>
                          <m:t>λ</m:t>
                        </m:r>
                      </m:e>
                      <m:sub>
                        <m:r>
                          <w:rPr>
                            <w:rFonts w:ascii="Cambria Math" w:hAnsi="Cambria Math" w:cs="Calibri"/>
                          </w:rPr>
                          <m:t>2</m:t>
                        </m:r>
                      </m:sub>
                    </m:sSub>
                  </m:e>
                </m:rad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19E9637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2999B74E" w14:textId="77777777" w:rsidR="00C3047F" w:rsidRPr="00B761B0" w:rsidRDefault="00CD148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&lt;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0919F478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3C45DDC" w14:textId="77777777" w:rsidR="00C3047F" w:rsidRPr="00B761B0" w:rsidRDefault="00CD148D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5F519896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5857A043" w14:textId="77777777" w:rsidR="00C3047F" w:rsidRPr="00B761B0" w:rsidRDefault="00CD148D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1</m:t>
                    </m:r>
                  </m:sub>
                </m:sSub>
                <m:r>
                  <w:rPr>
                    <w:rFonts w:ascii="Cambria Math" w:hAnsi="Cambria Math" w:cs="Calibri"/>
                  </w:rPr>
                  <m:t>&gt;</m:t>
                </m:r>
                <m:sSub>
                  <m:sSub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Calibri"/>
                      </w:rPr>
                      <m:t>λ</m:t>
                    </m:r>
                  </m:e>
                  <m:sub>
                    <m:r>
                      <w:rPr>
                        <w:rFonts w:ascii="Cambria Math" w:hAnsi="Cambria Math" w:cs="Calibri"/>
                      </w:rPr>
                      <m:t>2</m:t>
                    </m:r>
                  </m:sub>
                </m:sSub>
              </m:oMath>
            </m:oMathPara>
          </w:p>
        </w:tc>
      </w:tr>
      <w:tr w:rsidR="00C3047F" w14:paraId="0983DB40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46C18387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20.</w:t>
            </w:r>
          </w:p>
        </w:tc>
        <w:tc>
          <w:tcPr>
            <w:tcW w:w="4780" w:type="pct"/>
            <w:gridSpan w:val="8"/>
            <w:tcMar>
              <w:left w:w="0" w:type="dxa"/>
              <w:right w:w="0" w:type="dxa"/>
            </w:tcMar>
          </w:tcPr>
          <w:p w14:paraId="08DFB733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/>
              </w:rPr>
            </w:pPr>
            <w:r>
              <w:rPr>
                <w:rFonts w:ascii="Cambria Math" w:hAnsi="Cambria Math"/>
              </w:rPr>
              <w:t>Ultraviolet radiations of 6.</w:t>
            </w:r>
            <w:r w:rsidRPr="00BC3080">
              <w:rPr>
                <w:rFonts w:ascii="Cambria Math" w:hAnsi="Cambria Math"/>
              </w:rPr>
              <w:t>2</w:t>
            </w:r>
            <w:r>
              <w:rPr>
                <w:rFonts w:ascii="Cambria Math" w:hAnsi="Cambria Math"/>
              </w:rPr>
              <w:t xml:space="preserve"> </w:t>
            </w:r>
            <w:r w:rsidRPr="00BC3080">
              <w:rPr>
                <w:rFonts w:ascii="Cambria Math" w:hAnsi="Cambria Math"/>
              </w:rPr>
              <w:t>eV</w:t>
            </w:r>
            <w:r>
              <w:rPr>
                <w:rFonts w:ascii="Cambria Math" w:hAnsi="Cambria Math"/>
              </w:rPr>
              <w:t xml:space="preserve"> falls on an </w:t>
            </w:r>
            <w:proofErr w:type="spellStart"/>
            <w:r>
              <w:rPr>
                <w:rFonts w:ascii="Cambria Math" w:hAnsi="Cambria Math"/>
              </w:rPr>
              <w:t>aluminium</w:t>
            </w:r>
            <w:proofErr w:type="spellEnd"/>
            <w:r>
              <w:rPr>
                <w:rFonts w:ascii="Cambria Math" w:hAnsi="Cambria Math"/>
              </w:rPr>
              <w:t xml:space="preserve"> surface. KE of fastest electron emitted is (work function = 4.2 </w:t>
            </w:r>
            <w:r w:rsidRPr="00BC3080">
              <w:rPr>
                <w:rFonts w:ascii="Cambria Math" w:hAnsi="Cambria Math"/>
              </w:rPr>
              <w:t>eV</w:t>
            </w:r>
            <w:r>
              <w:rPr>
                <w:rFonts w:ascii="Cambria Math" w:hAnsi="Cambria Math"/>
              </w:rPr>
              <w:t>)</w:t>
            </w:r>
          </w:p>
        </w:tc>
      </w:tr>
      <w:tr w:rsidR="00C3047F" w14:paraId="32D0883B" w14:textId="77777777" w:rsidTr="006A2DE5">
        <w:tc>
          <w:tcPr>
            <w:tcW w:w="220" w:type="pct"/>
            <w:tcMar>
              <w:left w:w="0" w:type="dxa"/>
              <w:right w:w="0" w:type="dxa"/>
            </w:tcMar>
          </w:tcPr>
          <w:p w14:paraId="227ED0D0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761D75A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a)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633698EC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-21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J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40958441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b)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2FF8861" w14:textId="77777777"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3.2×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-19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>J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601FD81D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c)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40B2B96F" w14:textId="77777777" w:rsidR="00C3047F" w:rsidRDefault="00C3047F" w:rsidP="006A2DE5">
            <w:pPr>
              <w:autoSpaceDE w:val="0"/>
              <w:autoSpaceDN w:val="0"/>
              <w:adjustRightInd w:val="0"/>
              <w:spacing w:after="0"/>
              <w:contextualSpacing/>
              <w:rPr>
                <w:rFonts w:ascii="Cambria Math" w:hAnsi="Cambria Math" w:cs="Calibri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7×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-25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J</m:t>
                </m:r>
              </m:oMath>
            </m:oMathPara>
          </w:p>
        </w:tc>
        <w:tc>
          <w:tcPr>
            <w:tcW w:w="122" w:type="pct"/>
            <w:tcMar>
              <w:left w:w="0" w:type="dxa"/>
              <w:right w:w="0" w:type="dxa"/>
            </w:tcMar>
            <w:vAlign w:val="center"/>
          </w:tcPr>
          <w:p w14:paraId="2380BC8E" w14:textId="77777777" w:rsidR="00C3047F" w:rsidRPr="00453EAC" w:rsidRDefault="00C3047F" w:rsidP="006A2DE5">
            <w:pPr>
              <w:contextualSpacing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d)</w:t>
            </w:r>
          </w:p>
        </w:tc>
        <w:tc>
          <w:tcPr>
            <w:tcW w:w="1074" w:type="pct"/>
            <w:tcMar>
              <w:left w:w="0" w:type="dxa"/>
              <w:right w:w="0" w:type="dxa"/>
            </w:tcMar>
            <w:vAlign w:val="center"/>
          </w:tcPr>
          <w:p w14:paraId="1CCE5646" w14:textId="77777777" w:rsidR="00C3047F" w:rsidRDefault="00C3047F" w:rsidP="006A2DE5">
            <w:pPr>
              <w:spacing w:after="0"/>
              <w:contextualSpacing/>
              <w:rPr>
                <w:rFonts w:ascii="Cambria Math" w:hAnsi="Cambria Math"/>
              </w:rPr>
            </w:pPr>
            <m:oMathPara>
              <m:oMathParaPr>
                <m:jc m:val="left"/>
              </m:oMathParaPr>
              <m:oMath>
                <m:r>
                  <w:rPr>
                    <w:rFonts w:ascii="Cambria Math" w:hAnsi="Cambria Math" w:cs="Calibri"/>
                  </w:rPr>
                  <m:t>9×</m:t>
                </m:r>
                <m:sSup>
                  <m:sSupPr>
                    <m:ctrlPr>
                      <w:rPr>
                        <w:rFonts w:ascii="Cambria Math" w:hAnsi="Cambria Math" w:cs="Calibri"/>
                        <w:i/>
                      </w:rPr>
                    </m:ctrlPr>
                  </m:sSupPr>
                  <m:e>
                    <m:r>
                      <w:rPr>
                        <w:rFonts w:ascii="Cambria Math" w:hAnsi="Cambria Math" w:cs="Calibri"/>
                      </w:rPr>
                      <m:t>10</m:t>
                    </m:r>
                  </m:e>
                  <m:sup>
                    <m:r>
                      <w:rPr>
                        <w:rFonts w:ascii="Cambria Math" w:hAnsi="Cambria Math" w:cs="Calibri"/>
                      </w:rPr>
                      <m:t>-32</m:t>
                    </m:r>
                  </m:sup>
                </m:sSup>
                <m:r>
                  <m:rPr>
                    <m:sty m:val="p"/>
                  </m:rPr>
                  <w:rPr>
                    <w:rFonts w:ascii="Cambria Math" w:hAnsi="Cambria Math" w:cs="Calibri"/>
                  </w:rPr>
                  <m:t xml:space="preserve"> J</m:t>
                </m:r>
              </m:oMath>
            </m:oMathPara>
          </w:p>
        </w:tc>
      </w:tr>
    </w:tbl>
    <w:p w14:paraId="0507203F" w14:textId="77777777" w:rsidR="00C3047F" w:rsidRDefault="00C3047F"/>
    <w:sectPr w:rsidR="00C3047F" w:rsidSect="00CD148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1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B21723" w14:textId="77777777" w:rsidR="00CD148D" w:rsidRDefault="00CD148D" w:rsidP="00CD148D">
      <w:pPr>
        <w:spacing w:after="0" w:line="240" w:lineRule="auto"/>
      </w:pPr>
      <w:r>
        <w:separator/>
      </w:r>
    </w:p>
  </w:endnote>
  <w:endnote w:type="continuationSeparator" w:id="0">
    <w:p w14:paraId="71E3694C" w14:textId="77777777" w:rsidR="00CD148D" w:rsidRDefault="00CD148D" w:rsidP="00CD14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ews706 BT">
    <w:panose1 w:val="02040804060705020204"/>
    <w:charset w:val="00"/>
    <w:family w:val="roman"/>
    <w:pitch w:val="variable"/>
    <w:sig w:usb0="800000AF" w:usb1="1000204A" w:usb2="00000000" w:usb3="00000000" w:csb0="000000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8FB77" w14:textId="77777777" w:rsidR="00CD148D" w:rsidRDefault="00CD14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A2394" w14:textId="77777777" w:rsidR="00CD148D" w:rsidRDefault="00CD148D" w:rsidP="00CD148D">
    <w:pPr>
      <w:pStyle w:val="Footer"/>
    </w:pPr>
    <w:r w:rsidRPr="00631F4A">
      <w:rPr>
        <w:sz w:val="20"/>
        <w:szCs w:val="20"/>
      </w:rPr>
      <w:t xml:space="preserve">Address: H-81, South Extension Part-1, New Delhi-110049 II </w:t>
    </w:r>
    <w:hyperlink r:id="rId1" w:history="1">
      <w:r w:rsidRPr="00631F4A">
        <w:rPr>
          <w:rStyle w:val="Hyperlink"/>
          <w:sz w:val="20"/>
          <w:szCs w:val="20"/>
        </w:rPr>
        <w:t>www.prernaeducation.co.in</w:t>
      </w:r>
    </w:hyperlink>
    <w:r w:rsidRPr="00631F4A">
      <w:rPr>
        <w:sz w:val="20"/>
        <w:szCs w:val="20"/>
      </w:rPr>
      <w:t xml:space="preserve"> II 9205365731</w:t>
    </w:r>
  </w:p>
  <w:p w14:paraId="7DDC7E50" w14:textId="77777777" w:rsidR="00CD148D" w:rsidRDefault="00CD148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E04B03" w14:textId="77777777" w:rsidR="00CD148D" w:rsidRDefault="00CD14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63124" w14:textId="77777777" w:rsidR="00CD148D" w:rsidRDefault="00CD148D" w:rsidP="00CD148D">
      <w:pPr>
        <w:spacing w:after="0" w:line="240" w:lineRule="auto"/>
      </w:pPr>
      <w:r>
        <w:separator/>
      </w:r>
    </w:p>
  </w:footnote>
  <w:footnote w:type="continuationSeparator" w:id="0">
    <w:p w14:paraId="54DA5C13" w14:textId="77777777" w:rsidR="00CD148D" w:rsidRDefault="00CD148D" w:rsidP="00CD14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316ECF" w14:textId="2782F814" w:rsidR="00CD148D" w:rsidRDefault="00CD148D">
    <w:pPr>
      <w:pStyle w:val="Header"/>
    </w:pPr>
    <w:r>
      <w:rPr>
        <w:noProof/>
      </w:rPr>
      <w:pict w14:anchorId="34BBE66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832969" o:spid="_x0000_s4098" type="#_x0000_t136" style="position:absolute;margin-left:0;margin-top:0;width:543.35pt;height:116.4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000FD" w14:textId="33235096" w:rsidR="00CD148D" w:rsidRDefault="00CD148D">
    <w:pPr>
      <w:pStyle w:val="Header"/>
    </w:pPr>
    <w:r>
      <w:rPr>
        <w:noProof/>
      </w:rPr>
      <w:pict w14:anchorId="06317A0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832970" o:spid="_x0000_s4099" type="#_x0000_t136" style="position:absolute;margin-left:0;margin-top:0;width:543.35pt;height:116.4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590EF" w14:textId="08D028E8" w:rsidR="00CD148D" w:rsidRDefault="00CD148D">
    <w:pPr>
      <w:pStyle w:val="Header"/>
    </w:pPr>
    <w:r>
      <w:rPr>
        <w:noProof/>
      </w:rPr>
      <w:pict w14:anchorId="2A1BD53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03832968" o:spid="_x0000_s4097" type="#_x0000_t136" style="position:absolute;margin-left:0;margin-top:0;width:543.35pt;height:116.4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Prerna Educatio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0525A7"/>
    <w:multiLevelType w:val="hybridMultilevel"/>
    <w:tmpl w:val="6812148E"/>
    <w:lvl w:ilvl="0" w:tplc="A6E2DADC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2024164"/>
    <w:multiLevelType w:val="multilevel"/>
    <w:tmpl w:val="BD18F8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219899980">
    <w:abstractNumId w:val="1"/>
  </w:num>
  <w:num w:numId="2" w16cid:durableId="365719204">
    <w:abstractNumId w:val="0"/>
  </w:num>
  <w:num w:numId="3" w16cid:durableId="119053454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047F"/>
    <w:rsid w:val="000F2403"/>
    <w:rsid w:val="002B4EC6"/>
    <w:rsid w:val="00BF1660"/>
    <w:rsid w:val="00C3047F"/>
    <w:rsid w:val="00C468EF"/>
    <w:rsid w:val="00CD148D"/>
    <w:rsid w:val="00D02ABB"/>
    <w:rsid w:val="00F27F88"/>
    <w:rsid w:val="00F71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4:docId w14:val="548C3EB9"/>
  <w15:docId w15:val="{C777A867-FA92-44E4-8ABA-FC0BBACBB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04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047F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304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C3047F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C3047F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C304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47F"/>
  </w:style>
  <w:style w:type="paragraph" w:styleId="Footer">
    <w:name w:val="footer"/>
    <w:basedOn w:val="Normal"/>
    <w:link w:val="FooterChar"/>
    <w:uiPriority w:val="99"/>
    <w:unhideWhenUsed/>
    <w:rsid w:val="00C3047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47F"/>
  </w:style>
  <w:style w:type="table" w:styleId="TableGrid">
    <w:name w:val="Table Grid"/>
    <w:basedOn w:val="TableNormal"/>
    <w:uiPriority w:val="59"/>
    <w:rsid w:val="00C3047F"/>
    <w:pPr>
      <w:spacing w:after="0" w:line="240" w:lineRule="auto"/>
    </w:pPr>
    <w:rPr>
      <w:szCs w:val="20"/>
      <w:lang w:bidi="mr-I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qFormat/>
    <w:rsid w:val="00CD14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prernaeducation.co.i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605</Words>
  <Characters>3450</Characters>
  <Application>Microsoft Office Word</Application>
  <DocSecurity>0</DocSecurity>
  <Lines>28</Lines>
  <Paragraphs>8</Paragraphs>
  <ScaleCrop>false</ScaleCrop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Techzesoft</dc:creator>
  <cp:lastModifiedBy>Prerna</cp:lastModifiedBy>
  <cp:revision>3</cp:revision>
  <dcterms:created xsi:type="dcterms:W3CDTF">2020-12-12T00:14:00Z</dcterms:created>
  <dcterms:modified xsi:type="dcterms:W3CDTF">2022-07-25T09:03:00Z</dcterms:modified>
</cp:coreProperties>
</file>